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1F2" w:rsidRPr="003E2F13" w:rsidRDefault="007A21F2" w:rsidP="007A21F2">
      <w:pPr>
        <w:pStyle w:val="Title"/>
        <w:rPr>
          <w:rFonts w:ascii="Arial Narrow" w:hAnsi="Arial Narrow"/>
          <w:sz w:val="28"/>
        </w:rPr>
      </w:pPr>
      <w:r w:rsidRPr="003E2F13">
        <w:rPr>
          <w:rFonts w:ascii="Arial Narrow" w:hAnsi="Arial Narrow"/>
          <w:noProof/>
          <w:sz w:val="28"/>
        </w:rPr>
        <mc:AlternateContent>
          <mc:Choice Requires="wps">
            <w:drawing>
              <wp:anchor distT="0" distB="0" distL="114300" distR="114300" simplePos="0" relativeHeight="251658240" behindDoc="0" locked="0" layoutInCell="1" allowOverlap="1" wp14:anchorId="7469587A" wp14:editId="08743A62">
                <wp:simplePos x="0" y="0"/>
                <wp:positionH relativeFrom="column">
                  <wp:posOffset>-53340</wp:posOffset>
                </wp:positionH>
                <wp:positionV relativeFrom="paragraph">
                  <wp:posOffset>-396240</wp:posOffset>
                </wp:positionV>
                <wp:extent cx="5692140" cy="6705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6A0615" w:rsidRPr="007A21F2" w:rsidRDefault="006A0615" w:rsidP="007A21F2">
                            <w:pPr>
                              <w:jc w:val="center"/>
                              <w:rPr>
                                <w:i/>
                                <w:sz w:val="18"/>
                                <w:szCs w:val="18"/>
                              </w:rPr>
                            </w:pPr>
                            <w:r w:rsidRPr="007A21F2">
                              <w:rPr>
                                <w:i/>
                                <w:sz w:val="18"/>
                                <w:szCs w:val="18"/>
                              </w:rPr>
                              <w:t xml:space="preserve">Mission:  </w:t>
                            </w:r>
                            <w:r w:rsidR="007A21F2" w:rsidRPr="007A21F2">
                              <w:rPr>
                                <w:i/>
                                <w:sz w:val="18"/>
                                <w:szCs w:val="18"/>
                              </w:rPr>
                              <w:t>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6A0615" w:rsidRPr="006A0615" w:rsidRDefault="006A0615" w:rsidP="00252868">
                            <w:pPr>
                              <w:rPr>
                                <w:sz w:val="14"/>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9587A" id="_x0000_t202" coordsize="21600,21600" o:spt="202" path="m,l,21600r21600,l21600,xe">
                <v:stroke joinstyle="miter"/>
                <v:path gradientshapeok="t" o:connecttype="rect"/>
              </v:shapetype>
              <v:shape id="Text Box 2" o:spid="_x0000_s1026" type="#_x0000_t202" style="position:absolute;left:0;text-align:left;margin-left:-4.2pt;margin-top:-31.2pt;width:448.2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xOzQIAAPAFAAAOAAAAZHJzL2Uyb0RvYy54bWysVNuOmzAQfa/Uf7D8zgJZQgJastoNoaq0&#10;vUi7/QAHTLBqbGo7gW3Vf+/Y5MJuX6q2PCB7bJ+ZM3Nmbm6HlqMDVZpJkeHwKsCIilJWTOwy/OWp&#10;8JYYaUNERbgUNMPPVOPb1ds3N32X0plsJK+oQgAidNp3GW6M6VLf12VDW6KvZEcFHNZStcTAVu38&#10;SpEe0Fvuz4Ig9nupqk7JkmoN1nw8xCuHX9e0NJ/qWlODeIYhNuP+yv239u+vbki6U6RrWHkMg/xF&#10;FC1hApyeoXJiCNor9htUy0oltazNVSlbX9Y1K6njAGzC4BWbx4Z01HGB5OjunCb9/2DLj4fPCrEq&#10;w1AoQVoo0RMdDLqXA5rZ7PSdTuHSYwfXzABmqLJjqrsHWX7VSMh1Q8SO3ikl+4aSCqIL7Ut/8nTE&#10;0RZk23+QFbgheyMd0FCr1qYOkoEAHar0fK6MDaUE4zxOZmEERyWcxYtgHrvS+SQ9ve6UNu+obJFd&#10;ZFhB5R06OTxoY6Mh6emKdSZkwTh31efihQEujhbwDU/tmY3CFfNHEiSb5WYZedEs3nhRkOfeXbGO&#10;vLgIF/P8Ol+v8/Cn9RtGacOqigrr5iSsMPqzwh0lPkriLC0tOassnA1Jq912zRU6EBB24T6Xczi5&#10;XPNfhuGSAFxeUQpnUXA/S7wiXi68qIjmXrIIll4QJvdJHERJlBcvKT0wQf+dEuqhktfzYBTTJWhg&#10;YJufntmZYRQc37egnJFxGNhv7F6wQ4+P9pMqzhCO8yQlJG2ZgYnDWQuSn6BY5W5E5RRhCOPjepJB&#10;y/qSQVDJSR9O51bao8jNsB0AxYp/K6tnULySIEjQLoxJWDRSfceoh5GTYf1tTxTFiL8X0DVJGFmJ&#10;m+lGTTfb6YaIEqAybDAal2szzrV9p9iuAU9j2oS8g06rmWuCS1RAxW5grDhSxxFo59Z0725dBvXq&#10;FwAAAP//AwBQSwMEFAAGAAgAAAAhAPL38hneAAAACQEAAA8AAABkcnMvZG93bnJldi54bWxMj0FP&#10;wzAMhe9I/IfISNy2lDKmqGs6bZM4cIOOwTVtvLaicaomW8u/x5zgZFvv6fl7+XZ2vbjiGDpPGh6W&#10;CQik2tuOGg3vx+eFAhGiIWt6T6jhGwNsi9ub3GTWT/SG1zI2gkMoZEZDG+OQSRnqFp0JSz8gsXb2&#10;ozORz7GRdjQTh7tepkmyls50xB9aM+ChxfqrvDgN7uXQvB73n1Vzch9+j087VZ4mre/v5t0GRMQ5&#10;/pnhF5/RoWCmyl/IBtFrWKgVO3muU17YoJTicpWG1WMKssjl/wbFDwAAAP//AwBQSwECLQAUAAYA&#10;CAAAACEAtoM4kv4AAADhAQAAEwAAAAAAAAAAAAAAAAAAAAAAW0NvbnRlbnRfVHlwZXNdLnhtbFBL&#10;AQItABQABgAIAAAAIQA4/SH/1gAAAJQBAAALAAAAAAAAAAAAAAAAAC8BAABfcmVscy8ucmVsc1BL&#10;AQItABQABgAIAAAAIQBH8ixOzQIAAPAFAAAOAAAAAAAAAAAAAAAAAC4CAABkcnMvZTJvRG9jLnht&#10;bFBLAQItABQABgAIAAAAIQDy9/IZ3gAAAAkBAAAPAAAAAAAAAAAAAAAAACcFAABkcnMvZG93bnJl&#10;di54bWxQSwUGAAAAAAQABADzAAAAMgYAAAAA&#10;" filled="f" stroked="f" strokecolor="black [3213]" strokeweight=".5pt">
                <v:textbox inset=",7.2pt,,7.2pt">
                  <w:txbxContent>
                    <w:p w:rsidR="006A0615" w:rsidRPr="007A21F2" w:rsidRDefault="006A0615" w:rsidP="007A21F2">
                      <w:pPr>
                        <w:jc w:val="center"/>
                        <w:rPr>
                          <w:i/>
                          <w:sz w:val="18"/>
                          <w:szCs w:val="18"/>
                        </w:rPr>
                      </w:pPr>
                      <w:r w:rsidRPr="007A21F2">
                        <w:rPr>
                          <w:i/>
                          <w:sz w:val="18"/>
                          <w:szCs w:val="18"/>
                        </w:rPr>
                        <w:t xml:space="preserve">Mission:  </w:t>
                      </w:r>
                      <w:r w:rsidR="007A21F2" w:rsidRPr="007A21F2">
                        <w:rPr>
                          <w:i/>
                          <w:sz w:val="18"/>
                          <w:szCs w:val="18"/>
                        </w:rPr>
                        <w:t>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6A0615" w:rsidRPr="006A0615" w:rsidRDefault="006A0615" w:rsidP="00252868">
                      <w:pPr>
                        <w:rPr>
                          <w:sz w:val="14"/>
                          <w:szCs w:val="18"/>
                        </w:rPr>
                      </w:pPr>
                    </w:p>
                  </w:txbxContent>
                </v:textbox>
              </v:shape>
            </w:pict>
          </mc:Fallback>
        </mc:AlternateContent>
      </w:r>
    </w:p>
    <w:p w:rsidR="00881C26" w:rsidRPr="00771C26" w:rsidRDefault="006A0615" w:rsidP="00771C26">
      <w:pPr>
        <w:pStyle w:val="Title"/>
        <w:rPr>
          <w:rFonts w:ascii="Arial Narrow" w:hAnsi="Arial Narrow"/>
          <w:sz w:val="28"/>
        </w:rPr>
      </w:pPr>
      <w:r w:rsidRPr="003E2F13">
        <w:rPr>
          <w:rFonts w:ascii="Arial Narrow" w:hAnsi="Arial Narrow"/>
          <w:sz w:val="28"/>
        </w:rPr>
        <w:t>D.A.T.A.</w:t>
      </w:r>
      <w:r w:rsidR="00771C26">
        <w:rPr>
          <w:rFonts w:ascii="Arial Narrow" w:hAnsi="Arial Narrow"/>
          <w:sz w:val="28"/>
        </w:rPr>
        <w:tab/>
      </w:r>
      <w:r w:rsidR="00392DA7">
        <w:rPr>
          <w:rFonts w:ascii="Arial Narrow" w:hAnsi="Arial Narrow"/>
        </w:rPr>
        <w:t>Pre-</w:t>
      </w:r>
      <w:r w:rsidR="003E2F13" w:rsidRPr="003E2F13">
        <w:rPr>
          <w:rFonts w:ascii="Arial Narrow" w:hAnsi="Arial Narrow"/>
        </w:rPr>
        <w:t xml:space="preserve">Service </w:t>
      </w:r>
      <w:r w:rsidRPr="003E2F13">
        <w:rPr>
          <w:rFonts w:ascii="Arial Narrow" w:hAnsi="Arial Narrow"/>
        </w:rPr>
        <w:t xml:space="preserve">Staff Meeting </w:t>
      </w:r>
    </w:p>
    <w:p w:rsidR="00054AF5" w:rsidRPr="00392DA7" w:rsidRDefault="00216B65" w:rsidP="00392DA7">
      <w:pPr>
        <w:pStyle w:val="Heading1"/>
        <w:rPr>
          <w:rFonts w:ascii="Arial Narrow" w:hAnsi="Arial Narrow"/>
          <w:sz w:val="24"/>
        </w:rPr>
      </w:pPr>
      <w:r w:rsidRPr="003E2F13">
        <w:rPr>
          <w:rFonts w:ascii="Arial Narrow" w:hAnsi="Arial Narrow"/>
          <w:sz w:val="24"/>
        </w:rPr>
        <w:t>Wednesday</w:t>
      </w:r>
      <w:r w:rsidR="008D432B" w:rsidRPr="003E2F13">
        <w:rPr>
          <w:rFonts w:ascii="Arial Narrow" w:hAnsi="Arial Narrow"/>
          <w:sz w:val="24"/>
        </w:rPr>
        <w:t xml:space="preserve">, </w:t>
      </w:r>
      <w:r w:rsidR="002930C5">
        <w:rPr>
          <w:rFonts w:ascii="Arial Narrow" w:hAnsi="Arial Narrow"/>
          <w:sz w:val="24"/>
        </w:rPr>
        <w:t>August 18</w:t>
      </w:r>
      <w:r w:rsidR="00665616" w:rsidRPr="003E2F13">
        <w:rPr>
          <w:rFonts w:ascii="Arial Narrow" w:hAnsi="Arial Narrow"/>
          <w:sz w:val="24"/>
        </w:rPr>
        <w:t>,</w:t>
      </w:r>
      <w:r w:rsidR="002930C5">
        <w:rPr>
          <w:rFonts w:ascii="Arial Narrow" w:hAnsi="Arial Narrow"/>
          <w:sz w:val="24"/>
        </w:rPr>
        <w:t xml:space="preserve"> 2017</w:t>
      </w:r>
    </w:p>
    <w:tbl>
      <w:tblPr>
        <w:tblStyle w:val="TableGrid"/>
        <w:tblW w:w="0" w:type="auto"/>
        <w:tblLayout w:type="fixed"/>
        <w:tblLook w:val="00A0" w:firstRow="1" w:lastRow="0" w:firstColumn="1" w:lastColumn="0" w:noHBand="0" w:noVBand="0"/>
      </w:tblPr>
      <w:tblGrid>
        <w:gridCol w:w="5845"/>
        <w:gridCol w:w="2785"/>
      </w:tblGrid>
      <w:tr w:rsidR="00392DA7" w:rsidRPr="003E2F13" w:rsidTr="00392DA7">
        <w:tc>
          <w:tcPr>
            <w:tcW w:w="5845" w:type="dxa"/>
          </w:tcPr>
          <w:p w:rsidR="00392DA7" w:rsidRPr="00392DA7" w:rsidRDefault="00392DA7" w:rsidP="00054AF5">
            <w:pPr>
              <w:rPr>
                <w:rFonts w:ascii="Arial Narrow" w:hAnsi="Arial Narrow"/>
                <w:sz w:val="20"/>
                <w:szCs w:val="20"/>
              </w:rPr>
            </w:pPr>
            <w:r w:rsidRPr="00392DA7">
              <w:rPr>
                <w:rFonts w:ascii="Arial Narrow" w:hAnsi="Arial Narrow"/>
                <w:sz w:val="20"/>
                <w:szCs w:val="20"/>
              </w:rPr>
              <w:t>Norms:</w:t>
            </w:r>
          </w:p>
          <w:p w:rsidR="00392DA7" w:rsidRPr="00392DA7" w:rsidRDefault="00392DA7" w:rsidP="00054AF5">
            <w:pPr>
              <w:rPr>
                <w:rFonts w:ascii="Arial Narrow" w:hAnsi="Arial Narrow"/>
                <w:sz w:val="20"/>
                <w:szCs w:val="20"/>
              </w:rPr>
            </w:pPr>
            <w:r w:rsidRPr="00392DA7">
              <w:rPr>
                <w:rFonts w:ascii="Arial Narrow" w:hAnsi="Arial Narrow"/>
                <w:sz w:val="20"/>
                <w:szCs w:val="20"/>
              </w:rPr>
              <w:t>*  Start/End on time                           *  Minimal sidebars</w:t>
            </w:r>
          </w:p>
          <w:p w:rsidR="00392DA7" w:rsidRPr="00392DA7" w:rsidRDefault="00392DA7" w:rsidP="00054AF5">
            <w:pPr>
              <w:rPr>
                <w:rFonts w:ascii="Arial Narrow" w:hAnsi="Arial Narrow"/>
                <w:sz w:val="20"/>
                <w:szCs w:val="20"/>
              </w:rPr>
            </w:pPr>
            <w:r w:rsidRPr="00392DA7">
              <w:rPr>
                <w:rFonts w:ascii="Arial Narrow" w:hAnsi="Arial Narrow"/>
                <w:sz w:val="20"/>
                <w:szCs w:val="20"/>
              </w:rPr>
              <w:t>*  Cell phones on vibrate                   *  Primary focus on staff development</w:t>
            </w:r>
          </w:p>
          <w:p w:rsidR="00392DA7" w:rsidRPr="00392DA7" w:rsidRDefault="00392DA7" w:rsidP="00054AF5">
            <w:pPr>
              <w:rPr>
                <w:rFonts w:ascii="Arial Narrow" w:hAnsi="Arial Narrow"/>
                <w:sz w:val="20"/>
                <w:szCs w:val="20"/>
              </w:rPr>
            </w:pPr>
            <w:r w:rsidRPr="00392DA7">
              <w:rPr>
                <w:rFonts w:ascii="Arial Narrow" w:hAnsi="Arial Narrow"/>
                <w:sz w:val="20"/>
                <w:szCs w:val="20"/>
              </w:rPr>
              <w:t>*  Opportunity to get on agenda</w:t>
            </w:r>
          </w:p>
          <w:p w:rsidR="00392DA7" w:rsidRPr="00392DA7" w:rsidRDefault="00392DA7" w:rsidP="00054AF5">
            <w:pPr>
              <w:rPr>
                <w:rFonts w:ascii="Arial Narrow" w:hAnsi="Arial Narrow"/>
                <w:sz w:val="20"/>
                <w:szCs w:val="20"/>
              </w:rPr>
            </w:pPr>
            <w:r w:rsidRPr="00392DA7">
              <w:rPr>
                <w:rFonts w:ascii="Arial Narrow" w:hAnsi="Arial Narrow"/>
                <w:sz w:val="20"/>
                <w:szCs w:val="20"/>
              </w:rPr>
              <w:t>*  Take emergency calls outside</w:t>
            </w:r>
          </w:p>
        </w:tc>
        <w:tc>
          <w:tcPr>
            <w:tcW w:w="2785" w:type="dxa"/>
          </w:tcPr>
          <w:p w:rsidR="00392DA7" w:rsidRPr="003E2F13" w:rsidRDefault="00392DA7" w:rsidP="00392DA7">
            <w:pPr>
              <w:rPr>
                <w:rFonts w:ascii="Arial Narrow" w:hAnsi="Arial Narrow"/>
                <w:color w:val="000000"/>
                <w:sz w:val="20"/>
              </w:rPr>
            </w:pPr>
            <w:r w:rsidRPr="003E2F13">
              <w:rPr>
                <w:rFonts w:ascii="Arial Narrow" w:hAnsi="Arial Narrow"/>
                <w:color w:val="000000"/>
                <w:sz w:val="20"/>
              </w:rPr>
              <w:t>Objectives:</w:t>
            </w:r>
          </w:p>
          <w:p w:rsidR="00392DA7" w:rsidRPr="003E2F13" w:rsidRDefault="00392DA7" w:rsidP="00392DA7">
            <w:pPr>
              <w:pStyle w:val="ListParagraph"/>
              <w:numPr>
                <w:ilvl w:val="0"/>
                <w:numId w:val="1"/>
              </w:numPr>
              <w:rPr>
                <w:rFonts w:ascii="Arial Narrow" w:hAnsi="Arial Narrow"/>
                <w:color w:val="000000"/>
                <w:sz w:val="20"/>
              </w:rPr>
            </w:pPr>
            <w:r>
              <w:rPr>
                <w:rFonts w:ascii="Arial Narrow" w:hAnsi="Arial Narrow"/>
                <w:color w:val="000000"/>
                <w:sz w:val="20"/>
              </w:rPr>
              <w:t xml:space="preserve">To get the year rolling! </w:t>
            </w:r>
            <w:r w:rsidRPr="00392DA7">
              <w:rPr>
                <w:rFonts w:ascii="Arial Narrow" w:hAnsi="Arial Narrow"/>
                <w:color w:val="000000"/>
                <w:sz w:val="20"/>
              </w:rPr>
              <w:sym w:font="Wingdings" w:char="F04A"/>
            </w:r>
            <w:r>
              <w:rPr>
                <w:rFonts w:ascii="Arial Narrow" w:hAnsi="Arial Narrow"/>
                <w:color w:val="000000"/>
                <w:sz w:val="20"/>
              </w:rPr>
              <w:t xml:space="preserve"> </w:t>
            </w:r>
          </w:p>
          <w:p w:rsidR="00392DA7" w:rsidRPr="00392DA7" w:rsidRDefault="00392DA7" w:rsidP="00054AF5">
            <w:pPr>
              <w:rPr>
                <w:rFonts w:ascii="Arial Narrow" w:hAnsi="Arial Narrow"/>
                <w:sz w:val="20"/>
                <w:szCs w:val="20"/>
              </w:rPr>
            </w:pPr>
          </w:p>
        </w:tc>
      </w:tr>
    </w:tbl>
    <w:p w:rsidR="00881C26" w:rsidRPr="003E2F13" w:rsidRDefault="00881C26" w:rsidP="00881C26">
      <w:pPr>
        <w:rPr>
          <w:rFonts w:ascii="Arial Narrow" w:hAnsi="Arial Narrow"/>
          <w:color w:val="000000"/>
          <w:sz w:val="20"/>
        </w:rPr>
      </w:pPr>
    </w:p>
    <w:tbl>
      <w:tblPr>
        <w:tblStyle w:val="TableGrid"/>
        <w:tblW w:w="0" w:type="auto"/>
        <w:tblLook w:val="00A0" w:firstRow="1" w:lastRow="0" w:firstColumn="1" w:lastColumn="0" w:noHBand="0" w:noVBand="0"/>
      </w:tblPr>
      <w:tblGrid>
        <w:gridCol w:w="1424"/>
        <w:gridCol w:w="4011"/>
        <w:gridCol w:w="3195"/>
      </w:tblGrid>
      <w:tr w:rsidR="00881C26" w:rsidRPr="003E2F13" w:rsidTr="002930C5">
        <w:trPr>
          <w:trHeight w:val="273"/>
        </w:trPr>
        <w:tc>
          <w:tcPr>
            <w:tcW w:w="1424" w:type="dxa"/>
          </w:tcPr>
          <w:p w:rsidR="00881C26" w:rsidRPr="00392DA7" w:rsidRDefault="00881C26">
            <w:pPr>
              <w:rPr>
                <w:rFonts w:ascii="Arial Narrow" w:hAnsi="Arial Narrow"/>
                <w:color w:val="000000"/>
                <w:sz w:val="20"/>
                <w:szCs w:val="20"/>
              </w:rPr>
            </w:pPr>
            <w:r w:rsidRPr="00392DA7">
              <w:rPr>
                <w:rFonts w:ascii="Arial Narrow" w:hAnsi="Arial Narrow"/>
                <w:color w:val="000000"/>
                <w:sz w:val="20"/>
                <w:szCs w:val="20"/>
              </w:rPr>
              <w:t>Time:</w:t>
            </w:r>
          </w:p>
        </w:tc>
        <w:tc>
          <w:tcPr>
            <w:tcW w:w="4011" w:type="dxa"/>
          </w:tcPr>
          <w:p w:rsidR="00881C26" w:rsidRPr="00392DA7" w:rsidRDefault="00881C26">
            <w:pPr>
              <w:rPr>
                <w:rFonts w:ascii="Arial Narrow" w:hAnsi="Arial Narrow"/>
                <w:color w:val="000000"/>
                <w:sz w:val="20"/>
                <w:szCs w:val="20"/>
              </w:rPr>
            </w:pPr>
            <w:r w:rsidRPr="00392DA7">
              <w:rPr>
                <w:rFonts w:ascii="Arial Narrow" w:hAnsi="Arial Narrow"/>
                <w:color w:val="000000"/>
                <w:sz w:val="20"/>
                <w:szCs w:val="20"/>
              </w:rPr>
              <w:t>Content:</w:t>
            </w:r>
          </w:p>
        </w:tc>
        <w:tc>
          <w:tcPr>
            <w:tcW w:w="3195" w:type="dxa"/>
          </w:tcPr>
          <w:p w:rsidR="00881C26" w:rsidRPr="00392DA7" w:rsidRDefault="00881C26">
            <w:pPr>
              <w:rPr>
                <w:rFonts w:ascii="Arial Narrow" w:hAnsi="Arial Narrow"/>
                <w:color w:val="000000"/>
                <w:sz w:val="20"/>
                <w:szCs w:val="20"/>
              </w:rPr>
            </w:pPr>
            <w:r w:rsidRPr="00392DA7">
              <w:rPr>
                <w:rFonts w:ascii="Arial Narrow" w:hAnsi="Arial Narrow"/>
                <w:color w:val="000000"/>
                <w:sz w:val="20"/>
                <w:szCs w:val="20"/>
              </w:rPr>
              <w:t>Process:</w:t>
            </w:r>
          </w:p>
        </w:tc>
      </w:tr>
      <w:tr w:rsidR="008D432B" w:rsidRPr="003E2F13" w:rsidTr="002930C5">
        <w:trPr>
          <w:trHeight w:val="476"/>
        </w:trPr>
        <w:tc>
          <w:tcPr>
            <w:tcW w:w="1424" w:type="dxa"/>
          </w:tcPr>
          <w:p w:rsidR="008D432B" w:rsidRPr="00392DA7" w:rsidRDefault="002930C5" w:rsidP="00216B65">
            <w:pPr>
              <w:rPr>
                <w:rFonts w:ascii="Arial Narrow" w:hAnsi="Arial Narrow"/>
                <w:color w:val="000000"/>
                <w:sz w:val="20"/>
                <w:szCs w:val="20"/>
              </w:rPr>
            </w:pPr>
            <w:r>
              <w:rPr>
                <w:rFonts w:ascii="Arial Narrow" w:hAnsi="Arial Narrow"/>
                <w:color w:val="000000"/>
                <w:sz w:val="20"/>
                <w:szCs w:val="20"/>
              </w:rPr>
              <w:t>1:00-1:30</w:t>
            </w:r>
          </w:p>
        </w:tc>
        <w:tc>
          <w:tcPr>
            <w:tcW w:w="4011" w:type="dxa"/>
          </w:tcPr>
          <w:p w:rsidR="008D432B" w:rsidRPr="00392DA7" w:rsidRDefault="002930C5" w:rsidP="003E2F13">
            <w:pPr>
              <w:rPr>
                <w:rFonts w:ascii="Arial Narrow" w:hAnsi="Arial Narrow"/>
                <w:color w:val="000000"/>
                <w:sz w:val="20"/>
                <w:szCs w:val="20"/>
              </w:rPr>
            </w:pPr>
            <w:r>
              <w:rPr>
                <w:rFonts w:ascii="Arial Narrow" w:hAnsi="Arial Narrow"/>
                <w:color w:val="000000"/>
                <w:sz w:val="20"/>
                <w:szCs w:val="20"/>
              </w:rPr>
              <w:t>Welcome and Introductions</w:t>
            </w:r>
            <w:r w:rsidR="003E2F13" w:rsidRPr="00392DA7">
              <w:rPr>
                <w:rFonts w:ascii="Arial Narrow" w:hAnsi="Arial Narrow"/>
                <w:color w:val="000000"/>
                <w:sz w:val="20"/>
                <w:szCs w:val="20"/>
              </w:rPr>
              <w:t xml:space="preserve"> </w:t>
            </w:r>
          </w:p>
        </w:tc>
        <w:tc>
          <w:tcPr>
            <w:tcW w:w="3195" w:type="dxa"/>
          </w:tcPr>
          <w:p w:rsidR="008D432B" w:rsidRPr="00392DA7" w:rsidRDefault="008D432B">
            <w:pPr>
              <w:rPr>
                <w:rFonts w:ascii="Arial Narrow" w:hAnsi="Arial Narrow"/>
                <w:color w:val="000000"/>
                <w:sz w:val="20"/>
                <w:szCs w:val="20"/>
              </w:rPr>
            </w:pPr>
          </w:p>
        </w:tc>
      </w:tr>
      <w:tr w:rsidR="00086915" w:rsidRPr="003E2F13" w:rsidTr="002930C5">
        <w:trPr>
          <w:trHeight w:val="557"/>
        </w:trPr>
        <w:tc>
          <w:tcPr>
            <w:tcW w:w="1424" w:type="dxa"/>
          </w:tcPr>
          <w:p w:rsidR="006A0615" w:rsidRPr="00392DA7" w:rsidRDefault="002930C5">
            <w:pPr>
              <w:rPr>
                <w:rFonts w:ascii="Arial Narrow" w:hAnsi="Arial Narrow"/>
                <w:color w:val="000000"/>
                <w:sz w:val="20"/>
                <w:szCs w:val="20"/>
              </w:rPr>
            </w:pPr>
            <w:r>
              <w:rPr>
                <w:rFonts w:ascii="Arial Narrow" w:hAnsi="Arial Narrow"/>
                <w:color w:val="000000"/>
                <w:sz w:val="20"/>
                <w:szCs w:val="20"/>
              </w:rPr>
              <w:t>1:30-2:30</w:t>
            </w:r>
          </w:p>
        </w:tc>
        <w:tc>
          <w:tcPr>
            <w:tcW w:w="4011" w:type="dxa"/>
          </w:tcPr>
          <w:p w:rsidR="004155CE" w:rsidRPr="00392DA7" w:rsidRDefault="003E2F13" w:rsidP="004D58D0">
            <w:pPr>
              <w:rPr>
                <w:rFonts w:ascii="Arial Narrow" w:hAnsi="Arial Narrow"/>
                <w:color w:val="000000"/>
                <w:sz w:val="20"/>
                <w:szCs w:val="20"/>
              </w:rPr>
            </w:pPr>
            <w:r w:rsidRPr="00392DA7">
              <w:rPr>
                <w:rFonts w:ascii="Arial Narrow" w:hAnsi="Arial Narrow"/>
                <w:color w:val="000000"/>
                <w:sz w:val="20"/>
                <w:szCs w:val="20"/>
              </w:rPr>
              <w:t xml:space="preserve">Logistics Meeting </w:t>
            </w:r>
          </w:p>
        </w:tc>
        <w:tc>
          <w:tcPr>
            <w:tcW w:w="3195" w:type="dxa"/>
          </w:tcPr>
          <w:p w:rsidR="00C949E6" w:rsidRDefault="003E2F13" w:rsidP="003E2F13">
            <w:pPr>
              <w:pStyle w:val="ListParagraph"/>
              <w:numPr>
                <w:ilvl w:val="0"/>
                <w:numId w:val="30"/>
              </w:numPr>
              <w:rPr>
                <w:rFonts w:ascii="Arial Narrow" w:hAnsi="Arial Narrow"/>
                <w:color w:val="000000"/>
                <w:sz w:val="20"/>
                <w:szCs w:val="20"/>
              </w:rPr>
            </w:pPr>
            <w:r w:rsidRPr="00392DA7">
              <w:rPr>
                <w:rFonts w:ascii="Arial Narrow" w:hAnsi="Arial Narrow"/>
                <w:color w:val="000000"/>
                <w:sz w:val="20"/>
                <w:szCs w:val="20"/>
              </w:rPr>
              <w:t xml:space="preserve">Attendance </w:t>
            </w:r>
          </w:p>
          <w:p w:rsidR="002930C5" w:rsidRDefault="002930C5" w:rsidP="003E2F13">
            <w:pPr>
              <w:pStyle w:val="ListParagraph"/>
              <w:numPr>
                <w:ilvl w:val="0"/>
                <w:numId w:val="30"/>
              </w:numPr>
              <w:rPr>
                <w:rFonts w:ascii="Arial Narrow" w:hAnsi="Arial Narrow"/>
                <w:color w:val="000000"/>
                <w:sz w:val="20"/>
                <w:szCs w:val="20"/>
              </w:rPr>
            </w:pPr>
            <w:r>
              <w:rPr>
                <w:rFonts w:ascii="Arial Narrow" w:hAnsi="Arial Narrow"/>
                <w:color w:val="000000"/>
                <w:sz w:val="20"/>
                <w:szCs w:val="20"/>
              </w:rPr>
              <w:t>Facilities</w:t>
            </w:r>
          </w:p>
          <w:p w:rsidR="002930C5" w:rsidRPr="00392DA7" w:rsidRDefault="002930C5" w:rsidP="003E2F13">
            <w:pPr>
              <w:pStyle w:val="ListParagraph"/>
              <w:numPr>
                <w:ilvl w:val="0"/>
                <w:numId w:val="30"/>
              </w:numPr>
              <w:rPr>
                <w:rFonts w:ascii="Arial Narrow" w:hAnsi="Arial Narrow"/>
                <w:color w:val="000000"/>
                <w:sz w:val="20"/>
                <w:szCs w:val="20"/>
              </w:rPr>
            </w:pPr>
            <w:r>
              <w:rPr>
                <w:rFonts w:ascii="Arial Narrow" w:hAnsi="Arial Narrow"/>
                <w:color w:val="000000"/>
                <w:sz w:val="20"/>
                <w:szCs w:val="20"/>
              </w:rPr>
              <w:t>Behavior</w:t>
            </w:r>
          </w:p>
          <w:p w:rsidR="003E2F13" w:rsidRDefault="003E2F13" w:rsidP="003E2F13">
            <w:pPr>
              <w:pStyle w:val="ListParagraph"/>
              <w:numPr>
                <w:ilvl w:val="0"/>
                <w:numId w:val="30"/>
              </w:numPr>
              <w:rPr>
                <w:rFonts w:ascii="Arial Narrow" w:hAnsi="Arial Narrow"/>
                <w:color w:val="000000"/>
                <w:sz w:val="20"/>
                <w:szCs w:val="20"/>
              </w:rPr>
            </w:pPr>
            <w:r w:rsidRPr="00392DA7">
              <w:rPr>
                <w:rFonts w:ascii="Arial Narrow" w:hAnsi="Arial Narrow"/>
                <w:color w:val="000000"/>
                <w:sz w:val="20"/>
                <w:szCs w:val="20"/>
              </w:rPr>
              <w:t>Homeroom</w:t>
            </w:r>
          </w:p>
          <w:p w:rsidR="002930C5" w:rsidRPr="002930C5" w:rsidRDefault="002930C5" w:rsidP="002930C5">
            <w:pPr>
              <w:pStyle w:val="ListParagraph"/>
              <w:numPr>
                <w:ilvl w:val="0"/>
                <w:numId w:val="30"/>
              </w:numPr>
              <w:rPr>
                <w:rFonts w:ascii="Arial Narrow" w:hAnsi="Arial Narrow"/>
                <w:color w:val="000000"/>
                <w:sz w:val="20"/>
                <w:szCs w:val="20"/>
              </w:rPr>
            </w:pPr>
            <w:r w:rsidRPr="00392DA7">
              <w:rPr>
                <w:rFonts w:ascii="Arial Narrow" w:hAnsi="Arial Narrow"/>
                <w:color w:val="000000"/>
                <w:sz w:val="20"/>
                <w:szCs w:val="20"/>
              </w:rPr>
              <w:t xml:space="preserve">Counselor Updates </w:t>
            </w:r>
          </w:p>
          <w:p w:rsidR="003E2F13" w:rsidRDefault="002930C5" w:rsidP="003E2F13">
            <w:pPr>
              <w:pStyle w:val="ListParagraph"/>
              <w:numPr>
                <w:ilvl w:val="0"/>
                <w:numId w:val="30"/>
              </w:numPr>
              <w:rPr>
                <w:rFonts w:ascii="Arial Narrow" w:hAnsi="Arial Narrow"/>
                <w:color w:val="000000"/>
                <w:sz w:val="20"/>
                <w:szCs w:val="20"/>
              </w:rPr>
            </w:pPr>
            <w:r>
              <w:rPr>
                <w:rFonts w:ascii="Arial Narrow" w:hAnsi="Arial Narrow"/>
                <w:color w:val="000000"/>
                <w:sz w:val="20"/>
                <w:szCs w:val="20"/>
              </w:rPr>
              <w:t>Office/Admin Duties</w:t>
            </w:r>
          </w:p>
          <w:p w:rsidR="002930C5" w:rsidRPr="002930C5" w:rsidRDefault="002930C5" w:rsidP="002930C5">
            <w:pPr>
              <w:ind w:left="360"/>
              <w:rPr>
                <w:rFonts w:ascii="Arial Narrow" w:hAnsi="Arial Narrow"/>
                <w:color w:val="000000"/>
                <w:sz w:val="20"/>
                <w:szCs w:val="20"/>
              </w:rPr>
            </w:pPr>
          </w:p>
        </w:tc>
      </w:tr>
      <w:tr w:rsidR="004155CE" w:rsidRPr="003E2F13" w:rsidTr="002930C5">
        <w:trPr>
          <w:trHeight w:val="494"/>
        </w:trPr>
        <w:tc>
          <w:tcPr>
            <w:tcW w:w="1424" w:type="dxa"/>
          </w:tcPr>
          <w:p w:rsidR="004155CE" w:rsidRPr="00392DA7" w:rsidRDefault="002930C5">
            <w:pPr>
              <w:rPr>
                <w:rFonts w:ascii="Arial Narrow" w:hAnsi="Arial Narrow"/>
                <w:color w:val="000000"/>
                <w:sz w:val="20"/>
                <w:szCs w:val="20"/>
              </w:rPr>
            </w:pPr>
            <w:r>
              <w:rPr>
                <w:rFonts w:ascii="Arial Narrow" w:hAnsi="Arial Narrow"/>
                <w:color w:val="000000"/>
                <w:sz w:val="20"/>
                <w:szCs w:val="20"/>
              </w:rPr>
              <w:t>2:30-3:00</w:t>
            </w:r>
          </w:p>
        </w:tc>
        <w:tc>
          <w:tcPr>
            <w:tcW w:w="4011" w:type="dxa"/>
          </w:tcPr>
          <w:p w:rsidR="00216B65" w:rsidRPr="00392DA7" w:rsidRDefault="002930C5" w:rsidP="00216B65">
            <w:pPr>
              <w:rPr>
                <w:rFonts w:ascii="Arial Narrow" w:hAnsi="Arial Narrow"/>
                <w:color w:val="000000"/>
                <w:sz w:val="20"/>
                <w:szCs w:val="20"/>
              </w:rPr>
            </w:pPr>
            <w:r>
              <w:rPr>
                <w:rFonts w:ascii="Arial Narrow" w:hAnsi="Arial Narrow"/>
                <w:color w:val="000000"/>
                <w:sz w:val="20"/>
                <w:szCs w:val="20"/>
              </w:rPr>
              <w:t>Mandated Reporter Training</w:t>
            </w:r>
          </w:p>
        </w:tc>
        <w:tc>
          <w:tcPr>
            <w:tcW w:w="3195" w:type="dxa"/>
          </w:tcPr>
          <w:p w:rsidR="00A7610C" w:rsidRPr="00392DA7" w:rsidRDefault="00A7610C" w:rsidP="0079036B">
            <w:pPr>
              <w:rPr>
                <w:rFonts w:ascii="Arial Narrow" w:hAnsi="Arial Narrow"/>
                <w:color w:val="000000"/>
                <w:sz w:val="20"/>
                <w:szCs w:val="20"/>
              </w:rPr>
            </w:pPr>
          </w:p>
        </w:tc>
      </w:tr>
      <w:tr w:rsidR="002930C5" w:rsidRPr="003E2F13" w:rsidTr="002930C5">
        <w:trPr>
          <w:trHeight w:val="494"/>
        </w:trPr>
        <w:tc>
          <w:tcPr>
            <w:tcW w:w="1424" w:type="dxa"/>
          </w:tcPr>
          <w:p w:rsidR="002930C5" w:rsidRDefault="002930C5">
            <w:pPr>
              <w:rPr>
                <w:rFonts w:ascii="Arial Narrow" w:hAnsi="Arial Narrow"/>
                <w:color w:val="000000"/>
                <w:sz w:val="20"/>
                <w:szCs w:val="20"/>
              </w:rPr>
            </w:pPr>
            <w:r>
              <w:rPr>
                <w:rFonts w:ascii="Arial Narrow" w:hAnsi="Arial Narrow"/>
                <w:color w:val="000000"/>
                <w:sz w:val="20"/>
                <w:szCs w:val="20"/>
              </w:rPr>
              <w:t>2:55</w:t>
            </w:r>
          </w:p>
        </w:tc>
        <w:tc>
          <w:tcPr>
            <w:tcW w:w="4011" w:type="dxa"/>
          </w:tcPr>
          <w:p w:rsidR="002930C5" w:rsidRDefault="002930C5" w:rsidP="00216B65">
            <w:pPr>
              <w:rPr>
                <w:rFonts w:ascii="Arial Narrow" w:hAnsi="Arial Narrow"/>
                <w:color w:val="000000"/>
                <w:sz w:val="20"/>
                <w:szCs w:val="20"/>
              </w:rPr>
            </w:pPr>
            <w:r>
              <w:rPr>
                <w:rFonts w:ascii="Arial Narrow" w:hAnsi="Arial Narrow"/>
                <w:color w:val="000000"/>
                <w:sz w:val="20"/>
                <w:szCs w:val="20"/>
              </w:rPr>
              <w:t>First-Week Schedule</w:t>
            </w:r>
          </w:p>
        </w:tc>
        <w:tc>
          <w:tcPr>
            <w:tcW w:w="3195" w:type="dxa"/>
          </w:tcPr>
          <w:p w:rsidR="002930C5" w:rsidRPr="00392DA7" w:rsidRDefault="002930C5" w:rsidP="0079036B">
            <w:pPr>
              <w:rPr>
                <w:rFonts w:ascii="Arial Narrow" w:hAnsi="Arial Narrow"/>
                <w:color w:val="000000"/>
                <w:sz w:val="20"/>
                <w:szCs w:val="20"/>
              </w:rPr>
            </w:pPr>
            <w:r>
              <w:rPr>
                <w:rFonts w:ascii="Arial Narrow" w:hAnsi="Arial Narrow"/>
                <w:color w:val="000000"/>
                <w:sz w:val="20"/>
                <w:szCs w:val="20"/>
              </w:rPr>
              <w:t>Vote on first-week bell schedule</w:t>
            </w:r>
          </w:p>
        </w:tc>
      </w:tr>
    </w:tbl>
    <w:p w:rsidR="00392DA7" w:rsidRPr="00C20A9B" w:rsidRDefault="00A7610C" w:rsidP="00A7610C">
      <w:pPr>
        <w:tabs>
          <w:tab w:val="left" w:pos="2573"/>
        </w:tabs>
        <w:rPr>
          <w:rFonts w:ascii="Arial Narrow" w:hAnsi="Arial Narrow"/>
          <w:sz w:val="22"/>
          <w:szCs w:val="22"/>
        </w:rPr>
      </w:pPr>
      <w:r w:rsidRPr="00C20A9B">
        <w:rPr>
          <w:rFonts w:ascii="Arial Narrow" w:hAnsi="Arial Narrow"/>
          <w:b/>
          <w:sz w:val="22"/>
          <w:szCs w:val="22"/>
        </w:rPr>
        <w:t>Important Dates</w:t>
      </w:r>
      <w:r w:rsidRPr="00C20A9B">
        <w:rPr>
          <w:rFonts w:ascii="Arial Narrow" w:hAnsi="Arial Narrow"/>
          <w:sz w:val="22"/>
          <w:szCs w:val="22"/>
        </w:rPr>
        <w:t xml:space="preserve">: </w:t>
      </w:r>
      <w:r w:rsidR="002930C5">
        <w:rPr>
          <w:rFonts w:ascii="Arial Narrow" w:hAnsi="Arial Narrow"/>
          <w:sz w:val="22"/>
          <w:szCs w:val="22"/>
        </w:rPr>
        <w:t xml:space="preserve"> Back to School Night August 30th</w:t>
      </w:r>
      <w:r w:rsidR="00392DA7" w:rsidRPr="00C20A9B">
        <w:rPr>
          <w:rFonts w:ascii="Arial Narrow" w:hAnsi="Arial Narrow"/>
          <w:sz w:val="22"/>
          <w:szCs w:val="22"/>
        </w:rPr>
        <w:t xml:space="preserve"> 6:00 – 8:00</w:t>
      </w:r>
      <w:r w:rsidR="002930C5">
        <w:rPr>
          <w:rFonts w:ascii="Arial Narrow" w:hAnsi="Arial Narrow"/>
          <w:sz w:val="22"/>
          <w:szCs w:val="22"/>
        </w:rPr>
        <w:t>p.m.</w:t>
      </w:r>
    </w:p>
    <w:p w:rsidR="00C20A9B" w:rsidRDefault="002930C5" w:rsidP="00771C26">
      <w:pPr>
        <w:tabs>
          <w:tab w:val="left" w:pos="2573"/>
        </w:tabs>
        <w:rPr>
          <w:rFonts w:ascii="Arial Narrow" w:hAnsi="Arial Narrow"/>
          <w:sz w:val="22"/>
          <w:szCs w:val="22"/>
        </w:rPr>
      </w:pPr>
      <w:r>
        <w:rPr>
          <w:rFonts w:ascii="Arial Narrow" w:hAnsi="Arial Narrow"/>
          <w:sz w:val="22"/>
          <w:szCs w:val="22"/>
        </w:rPr>
        <w:t>Library Book Fair August 25</w:t>
      </w:r>
      <w:r w:rsidRPr="002930C5">
        <w:rPr>
          <w:rFonts w:ascii="Arial Narrow" w:hAnsi="Arial Narrow"/>
          <w:sz w:val="22"/>
          <w:szCs w:val="22"/>
          <w:vertAlign w:val="superscript"/>
        </w:rPr>
        <w:t>th</w:t>
      </w:r>
      <w:r>
        <w:rPr>
          <w:rFonts w:ascii="Arial Narrow" w:hAnsi="Arial Narrow"/>
          <w:sz w:val="22"/>
          <w:szCs w:val="22"/>
        </w:rPr>
        <w:t xml:space="preserve"> – September 5</w:t>
      </w:r>
      <w:r w:rsidRPr="002930C5">
        <w:rPr>
          <w:rFonts w:ascii="Arial Narrow" w:hAnsi="Arial Narrow"/>
          <w:sz w:val="22"/>
          <w:szCs w:val="22"/>
          <w:vertAlign w:val="superscript"/>
        </w:rPr>
        <w:t>th</w:t>
      </w:r>
      <w:r>
        <w:rPr>
          <w:rFonts w:ascii="Arial Narrow" w:hAnsi="Arial Narrow"/>
          <w:sz w:val="22"/>
          <w:szCs w:val="22"/>
        </w:rPr>
        <w:t xml:space="preserve"> in room C-3</w:t>
      </w:r>
    </w:p>
    <w:p w:rsidR="00771C26" w:rsidRDefault="00771C26" w:rsidP="00771C26">
      <w:pPr>
        <w:tabs>
          <w:tab w:val="left" w:pos="2573"/>
        </w:tabs>
        <w:rPr>
          <w:rFonts w:ascii="Arial Narrow" w:hAnsi="Arial Narrow"/>
          <w:sz w:val="22"/>
          <w:szCs w:val="22"/>
        </w:rPr>
      </w:pPr>
      <w:bookmarkStart w:id="0" w:name="_GoBack"/>
      <w:bookmarkEnd w:id="0"/>
    </w:p>
    <w:p w:rsidR="00771C26" w:rsidRPr="003E2F13" w:rsidRDefault="00771C26" w:rsidP="00771C26">
      <w:pPr>
        <w:pStyle w:val="Title"/>
        <w:rPr>
          <w:rFonts w:ascii="Arial Narrow" w:hAnsi="Arial Narrow"/>
          <w:sz w:val="28"/>
        </w:rPr>
      </w:pPr>
      <w:r w:rsidRPr="003E2F13">
        <w:rPr>
          <w:rFonts w:ascii="Arial Narrow" w:hAnsi="Arial Narrow"/>
          <w:noProof/>
          <w:sz w:val="28"/>
        </w:rPr>
        <mc:AlternateContent>
          <mc:Choice Requires="wps">
            <w:drawing>
              <wp:anchor distT="0" distB="0" distL="114300" distR="114300" simplePos="0" relativeHeight="251660288" behindDoc="0" locked="0" layoutInCell="1" allowOverlap="1" wp14:anchorId="49385603" wp14:editId="114897BF">
                <wp:simplePos x="0" y="0"/>
                <wp:positionH relativeFrom="column">
                  <wp:posOffset>-57150</wp:posOffset>
                </wp:positionH>
                <wp:positionV relativeFrom="paragraph">
                  <wp:posOffset>61595</wp:posOffset>
                </wp:positionV>
                <wp:extent cx="5692140" cy="619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tx1">
                                  <a:lumMod val="100000"/>
                                  <a:lumOff val="0"/>
                                </a:schemeClr>
                              </a:solidFill>
                              <a:miter lim="800000"/>
                              <a:headEnd/>
                              <a:tailEnd/>
                            </a14:hiddenLine>
                          </a:ext>
                        </a:extLst>
                      </wps:spPr>
                      <wps:txbx>
                        <w:txbxContent>
                          <w:p w:rsidR="00771C26" w:rsidRPr="007A21F2" w:rsidRDefault="00771C26" w:rsidP="00771C26">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771C26" w:rsidRPr="006A0615" w:rsidRDefault="00771C26" w:rsidP="00771C26">
                            <w:pPr>
                              <w:rPr>
                                <w:sz w:val="14"/>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85603" id="_x0000_s1027" type="#_x0000_t202" style="position:absolute;left:0;text-align:left;margin-left:-4.5pt;margin-top:4.85pt;width:448.2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9lM0QIAAPcFAAAOAAAAZHJzL2Uyb0RvYy54bWysVNuOmzAQfa/Uf7D8zoJZkg1oyWo3hKrS&#10;9iLt9gMcMMEq2NR2Atuq/96xyYVsX6q2PCB7bJ+ZM3Nmbu+GtkF7pjSXIsXkKsCIiUKWXGxT/OU5&#10;9xYYaUNFSRspWIpfmMZ3y7dvbvsuYaGsZVMyhQBE6KTvUlwb0yW+r4uatVRfyY4JOKykaqmBrdr6&#10;paI9oLeNHwbB3O+lKjslC6Y1WLPxEC8dflWxwnyqKs0MalIMsRn3V+6/sX9/eUuTraJdzYtDGPQv&#10;omgpF+D0BJVRQ9FO8d+gWl4oqWVlrgrZ+rKqeMEcB2BDgldsnmraMccFkqO7U5r0/4MtPu4/K8TL&#10;FIcYCdpCiZ7ZYNCDHFBos9N3OoFLTx1cMwOYocqOqe4eZfFVIyFXNRVbdq+U7GtGS4iO2Jf+5OmI&#10;oy3Ipv8gS3BDd0Y6oKFSrU0dJAMBOlTp5VQZG0oBxtk8DkkERwWczUlMwplzQZPj605p847JFtlF&#10;ihVU3qHT/aM2NhqaHK9YZ0LmvGlc9RtxYYCLowV8w1N7ZqNwxfwRB/F6sV5EXhTO114UZJl3n68i&#10;b56Tm1l2na1WGflp/ZIoqXlZMmHdHIVFoj8r3EHioyRO0tKy4aWFsyFptd2sGoX2FISdu++QkMk1&#10;/zIMlwTg8ooSCaPgIYy9fL648aI8mnnxTbDwAhI/xPMgiqMsv6T0yAX7d0qoh0pez4JRTBfcbPOz&#10;EzszjIJrdi0oZ2RMAvtZxlCtXQs9PtqdCSro5oeFcJwnKaFJyw1MnIa3KV5MUKxy16J0iIbyZlxP&#10;MmhZnzMIPo76cDq30h5FbobN4BrKNYHtgY0sX0D4SoIuQcIwLWFRS/Udox4mT4r1tx1VDKPmvYDm&#10;iUlklW6mGzXdbKYbKgqASrHBaFyuzDjedp3i2xo8jdkT8h4aruKuF85RASO7geniuB0moR1f0727&#10;dZ7Xy18AAAD//wMAUEsDBBQABgAIAAAAIQCtfXfD3QAAAAgBAAAPAAAAZHJzL2Rvd25yZXYueG1s&#10;TI/BTsMwEETvSPyDtUjcWocKSBriVG0lDtwgpXB14sWJiNdR7Dbh71lO5Tia0cybYjO7XpxxDJ0n&#10;BXfLBARS401HVsH74XmRgQhRk9G9J1TwgwE25fVVoXPjJ3rDcxWt4BIKuVbQxjjkUoamRafD0g9I&#10;7H350enIcrTSjHrictfLVZI8Sqc74oVWD7hvsfmuTk6Be9nb18Pus7ZH9+F3+LDNquOk1O3NvH0C&#10;EXGOlzD84TM6lMxU+xOZIHoFizVfiQrWKQi2syy9B1FzLklXIMtC/j9Q/gIAAP//AwBQSwECLQAU&#10;AAYACAAAACEAtoM4kv4AAADhAQAAEwAAAAAAAAAAAAAAAAAAAAAAW0NvbnRlbnRfVHlwZXNdLnht&#10;bFBLAQItABQABgAIAAAAIQA4/SH/1gAAAJQBAAALAAAAAAAAAAAAAAAAAC8BAABfcmVscy8ucmVs&#10;c1BLAQItABQABgAIAAAAIQAsm9lM0QIAAPcFAAAOAAAAAAAAAAAAAAAAAC4CAABkcnMvZTJvRG9j&#10;LnhtbFBLAQItABQABgAIAAAAIQCtfXfD3QAAAAgBAAAPAAAAAAAAAAAAAAAAACsFAABkcnMvZG93&#10;bnJldi54bWxQSwUGAAAAAAQABADzAAAANQYAAAAA&#10;" filled="f" stroked="f" strokecolor="black [3213]" strokeweight=".5pt">
                <v:textbox inset=",7.2pt,,7.2pt">
                  <w:txbxContent>
                    <w:p w:rsidR="00771C26" w:rsidRPr="007A21F2" w:rsidRDefault="00771C26" w:rsidP="00771C26">
                      <w:pPr>
                        <w:jc w:val="center"/>
                        <w:rPr>
                          <w:i/>
                          <w:sz w:val="18"/>
                          <w:szCs w:val="18"/>
                        </w:rPr>
                      </w:pPr>
                      <w:r w:rsidRPr="007A21F2">
                        <w:rPr>
                          <w:i/>
                          <w:sz w:val="18"/>
                          <w:szCs w:val="18"/>
                        </w:rPr>
                        <w:t>Mission:  De Anza Academy of Technology and the Arts (DATA) is a high achieving and innovative magnet school where students, community, and staff collaborate in authentic learning experiences.  Together, we support an inclusive environment focused on relationships in order to develop skills for a global society.</w:t>
                      </w:r>
                    </w:p>
                    <w:p w:rsidR="00771C26" w:rsidRPr="006A0615" w:rsidRDefault="00771C26" w:rsidP="00771C26">
                      <w:pPr>
                        <w:rPr>
                          <w:sz w:val="14"/>
                          <w:szCs w:val="18"/>
                        </w:rPr>
                      </w:pPr>
                    </w:p>
                  </w:txbxContent>
                </v:textbox>
              </v:shape>
            </w:pict>
          </mc:Fallback>
        </mc:AlternateContent>
      </w:r>
    </w:p>
    <w:p w:rsidR="00771C26" w:rsidRDefault="00771C26" w:rsidP="00771C26">
      <w:pPr>
        <w:pStyle w:val="Title"/>
        <w:rPr>
          <w:rFonts w:ascii="Arial Narrow" w:hAnsi="Arial Narrow"/>
          <w:sz w:val="28"/>
        </w:rPr>
      </w:pPr>
    </w:p>
    <w:p w:rsidR="00771C26" w:rsidRDefault="00771C26" w:rsidP="00771C26">
      <w:pPr>
        <w:pStyle w:val="Title"/>
        <w:rPr>
          <w:rFonts w:ascii="Arial Narrow" w:hAnsi="Arial Narrow"/>
          <w:sz w:val="28"/>
        </w:rPr>
      </w:pPr>
    </w:p>
    <w:p w:rsidR="00771C26" w:rsidRPr="00771C26" w:rsidRDefault="00771C26" w:rsidP="00771C26">
      <w:pPr>
        <w:pStyle w:val="Title"/>
        <w:rPr>
          <w:rFonts w:ascii="Arial Narrow" w:hAnsi="Arial Narrow"/>
          <w:sz w:val="28"/>
        </w:rPr>
      </w:pPr>
      <w:r w:rsidRPr="003E2F13">
        <w:rPr>
          <w:rFonts w:ascii="Arial Narrow" w:hAnsi="Arial Narrow"/>
          <w:sz w:val="28"/>
        </w:rPr>
        <w:t>D.A.T.A.</w:t>
      </w:r>
      <w:r>
        <w:rPr>
          <w:rFonts w:ascii="Arial Narrow" w:hAnsi="Arial Narrow"/>
          <w:sz w:val="28"/>
        </w:rPr>
        <w:tab/>
      </w:r>
      <w:r>
        <w:rPr>
          <w:rFonts w:ascii="Arial Narrow" w:hAnsi="Arial Narrow"/>
        </w:rPr>
        <w:t>Pre-</w:t>
      </w:r>
      <w:r w:rsidRPr="003E2F13">
        <w:rPr>
          <w:rFonts w:ascii="Arial Narrow" w:hAnsi="Arial Narrow"/>
        </w:rPr>
        <w:t xml:space="preserve">Service Staff Meeting </w:t>
      </w:r>
    </w:p>
    <w:p w:rsidR="00771C26" w:rsidRPr="00392DA7" w:rsidRDefault="00771C26" w:rsidP="00771C26">
      <w:pPr>
        <w:pStyle w:val="Heading1"/>
        <w:rPr>
          <w:rFonts w:ascii="Arial Narrow" w:hAnsi="Arial Narrow"/>
          <w:sz w:val="24"/>
        </w:rPr>
      </w:pPr>
      <w:r w:rsidRPr="003E2F13">
        <w:rPr>
          <w:rFonts w:ascii="Arial Narrow" w:hAnsi="Arial Narrow"/>
          <w:sz w:val="24"/>
        </w:rPr>
        <w:t xml:space="preserve">Wednesday, </w:t>
      </w:r>
      <w:r>
        <w:rPr>
          <w:rFonts w:ascii="Arial Narrow" w:hAnsi="Arial Narrow"/>
          <w:sz w:val="24"/>
        </w:rPr>
        <w:t>August 18</w:t>
      </w:r>
      <w:r w:rsidRPr="003E2F13">
        <w:rPr>
          <w:rFonts w:ascii="Arial Narrow" w:hAnsi="Arial Narrow"/>
          <w:sz w:val="24"/>
        </w:rPr>
        <w:t>,</w:t>
      </w:r>
      <w:r>
        <w:rPr>
          <w:rFonts w:ascii="Arial Narrow" w:hAnsi="Arial Narrow"/>
          <w:sz w:val="24"/>
        </w:rPr>
        <w:t xml:space="preserve"> 2017</w:t>
      </w:r>
    </w:p>
    <w:tbl>
      <w:tblPr>
        <w:tblStyle w:val="TableGrid"/>
        <w:tblW w:w="0" w:type="auto"/>
        <w:tblLayout w:type="fixed"/>
        <w:tblLook w:val="00A0" w:firstRow="1" w:lastRow="0" w:firstColumn="1" w:lastColumn="0" w:noHBand="0" w:noVBand="0"/>
      </w:tblPr>
      <w:tblGrid>
        <w:gridCol w:w="5845"/>
        <w:gridCol w:w="2785"/>
      </w:tblGrid>
      <w:tr w:rsidR="00771C26" w:rsidRPr="003E2F13" w:rsidTr="000E0413">
        <w:tc>
          <w:tcPr>
            <w:tcW w:w="5845" w:type="dxa"/>
          </w:tcPr>
          <w:p w:rsidR="00771C26" w:rsidRPr="00392DA7" w:rsidRDefault="00771C26" w:rsidP="000E0413">
            <w:pPr>
              <w:rPr>
                <w:rFonts w:ascii="Arial Narrow" w:hAnsi="Arial Narrow"/>
                <w:sz w:val="20"/>
                <w:szCs w:val="20"/>
              </w:rPr>
            </w:pPr>
            <w:r w:rsidRPr="00392DA7">
              <w:rPr>
                <w:rFonts w:ascii="Arial Narrow" w:hAnsi="Arial Narrow"/>
                <w:sz w:val="20"/>
                <w:szCs w:val="20"/>
              </w:rPr>
              <w:t>Norms:</w:t>
            </w:r>
          </w:p>
          <w:p w:rsidR="00771C26" w:rsidRPr="00392DA7" w:rsidRDefault="00771C26" w:rsidP="000E0413">
            <w:pPr>
              <w:rPr>
                <w:rFonts w:ascii="Arial Narrow" w:hAnsi="Arial Narrow"/>
                <w:sz w:val="20"/>
                <w:szCs w:val="20"/>
              </w:rPr>
            </w:pPr>
            <w:r w:rsidRPr="00392DA7">
              <w:rPr>
                <w:rFonts w:ascii="Arial Narrow" w:hAnsi="Arial Narrow"/>
                <w:sz w:val="20"/>
                <w:szCs w:val="20"/>
              </w:rPr>
              <w:t>*  Start/End on time                           *  Minimal sidebars</w:t>
            </w:r>
          </w:p>
          <w:p w:rsidR="00771C26" w:rsidRPr="00392DA7" w:rsidRDefault="00771C26" w:rsidP="000E0413">
            <w:pPr>
              <w:rPr>
                <w:rFonts w:ascii="Arial Narrow" w:hAnsi="Arial Narrow"/>
                <w:sz w:val="20"/>
                <w:szCs w:val="20"/>
              </w:rPr>
            </w:pPr>
            <w:r w:rsidRPr="00392DA7">
              <w:rPr>
                <w:rFonts w:ascii="Arial Narrow" w:hAnsi="Arial Narrow"/>
                <w:sz w:val="20"/>
                <w:szCs w:val="20"/>
              </w:rPr>
              <w:t>*  Cell phones on vibrate                   *  Primary focus on staff development</w:t>
            </w:r>
          </w:p>
          <w:p w:rsidR="00771C26" w:rsidRPr="00392DA7" w:rsidRDefault="00771C26" w:rsidP="000E0413">
            <w:pPr>
              <w:rPr>
                <w:rFonts w:ascii="Arial Narrow" w:hAnsi="Arial Narrow"/>
                <w:sz w:val="20"/>
                <w:szCs w:val="20"/>
              </w:rPr>
            </w:pPr>
            <w:r w:rsidRPr="00392DA7">
              <w:rPr>
                <w:rFonts w:ascii="Arial Narrow" w:hAnsi="Arial Narrow"/>
                <w:sz w:val="20"/>
                <w:szCs w:val="20"/>
              </w:rPr>
              <w:t>*  Opportunity to get on agenda</w:t>
            </w:r>
          </w:p>
          <w:p w:rsidR="00771C26" w:rsidRPr="00392DA7" w:rsidRDefault="00771C26" w:rsidP="000E0413">
            <w:pPr>
              <w:rPr>
                <w:rFonts w:ascii="Arial Narrow" w:hAnsi="Arial Narrow"/>
                <w:sz w:val="20"/>
                <w:szCs w:val="20"/>
              </w:rPr>
            </w:pPr>
            <w:r w:rsidRPr="00392DA7">
              <w:rPr>
                <w:rFonts w:ascii="Arial Narrow" w:hAnsi="Arial Narrow"/>
                <w:sz w:val="20"/>
                <w:szCs w:val="20"/>
              </w:rPr>
              <w:t>*  Take emergency calls outside</w:t>
            </w:r>
          </w:p>
        </w:tc>
        <w:tc>
          <w:tcPr>
            <w:tcW w:w="2785" w:type="dxa"/>
          </w:tcPr>
          <w:p w:rsidR="00771C26" w:rsidRPr="003E2F13" w:rsidRDefault="00771C26" w:rsidP="000E0413">
            <w:pPr>
              <w:rPr>
                <w:rFonts w:ascii="Arial Narrow" w:hAnsi="Arial Narrow"/>
                <w:color w:val="000000"/>
                <w:sz w:val="20"/>
              </w:rPr>
            </w:pPr>
            <w:r w:rsidRPr="003E2F13">
              <w:rPr>
                <w:rFonts w:ascii="Arial Narrow" w:hAnsi="Arial Narrow"/>
                <w:color w:val="000000"/>
                <w:sz w:val="20"/>
              </w:rPr>
              <w:t>Objectives:</w:t>
            </w:r>
          </w:p>
          <w:p w:rsidR="00771C26" w:rsidRPr="003E2F13" w:rsidRDefault="00771C26" w:rsidP="000E0413">
            <w:pPr>
              <w:pStyle w:val="ListParagraph"/>
              <w:numPr>
                <w:ilvl w:val="0"/>
                <w:numId w:val="1"/>
              </w:numPr>
              <w:rPr>
                <w:rFonts w:ascii="Arial Narrow" w:hAnsi="Arial Narrow"/>
                <w:color w:val="000000"/>
                <w:sz w:val="20"/>
              </w:rPr>
            </w:pPr>
            <w:r>
              <w:rPr>
                <w:rFonts w:ascii="Arial Narrow" w:hAnsi="Arial Narrow"/>
                <w:color w:val="000000"/>
                <w:sz w:val="20"/>
              </w:rPr>
              <w:t xml:space="preserve">To get the year rolling! </w:t>
            </w:r>
            <w:r w:rsidRPr="00392DA7">
              <w:rPr>
                <w:rFonts w:ascii="Arial Narrow" w:hAnsi="Arial Narrow"/>
                <w:color w:val="000000"/>
                <w:sz w:val="20"/>
              </w:rPr>
              <w:sym w:font="Wingdings" w:char="F04A"/>
            </w:r>
            <w:r>
              <w:rPr>
                <w:rFonts w:ascii="Arial Narrow" w:hAnsi="Arial Narrow"/>
                <w:color w:val="000000"/>
                <w:sz w:val="20"/>
              </w:rPr>
              <w:t xml:space="preserve"> </w:t>
            </w:r>
          </w:p>
          <w:p w:rsidR="00771C26" w:rsidRPr="00392DA7" w:rsidRDefault="00771C26" w:rsidP="000E0413">
            <w:pPr>
              <w:rPr>
                <w:rFonts w:ascii="Arial Narrow" w:hAnsi="Arial Narrow"/>
                <w:sz w:val="20"/>
                <w:szCs w:val="20"/>
              </w:rPr>
            </w:pPr>
          </w:p>
        </w:tc>
      </w:tr>
    </w:tbl>
    <w:p w:rsidR="00771C26" w:rsidRPr="003E2F13" w:rsidRDefault="00771C26" w:rsidP="00771C26">
      <w:pPr>
        <w:rPr>
          <w:rFonts w:ascii="Arial Narrow" w:hAnsi="Arial Narrow"/>
          <w:color w:val="000000"/>
          <w:sz w:val="20"/>
        </w:rPr>
      </w:pPr>
    </w:p>
    <w:tbl>
      <w:tblPr>
        <w:tblStyle w:val="TableGrid"/>
        <w:tblW w:w="0" w:type="auto"/>
        <w:tblLook w:val="00A0" w:firstRow="1" w:lastRow="0" w:firstColumn="1" w:lastColumn="0" w:noHBand="0" w:noVBand="0"/>
      </w:tblPr>
      <w:tblGrid>
        <w:gridCol w:w="1424"/>
        <w:gridCol w:w="4011"/>
        <w:gridCol w:w="3195"/>
      </w:tblGrid>
      <w:tr w:rsidR="00771C26" w:rsidRPr="003E2F13" w:rsidTr="000E0413">
        <w:trPr>
          <w:trHeight w:val="273"/>
        </w:trPr>
        <w:tc>
          <w:tcPr>
            <w:tcW w:w="1424" w:type="dxa"/>
          </w:tcPr>
          <w:p w:rsidR="00771C26" w:rsidRPr="00392DA7" w:rsidRDefault="00771C26" w:rsidP="000E0413">
            <w:pPr>
              <w:rPr>
                <w:rFonts w:ascii="Arial Narrow" w:hAnsi="Arial Narrow"/>
                <w:color w:val="000000"/>
                <w:sz w:val="20"/>
                <w:szCs w:val="20"/>
              </w:rPr>
            </w:pPr>
            <w:r w:rsidRPr="00392DA7">
              <w:rPr>
                <w:rFonts w:ascii="Arial Narrow" w:hAnsi="Arial Narrow"/>
                <w:color w:val="000000"/>
                <w:sz w:val="20"/>
                <w:szCs w:val="20"/>
              </w:rPr>
              <w:t>Time:</w:t>
            </w:r>
          </w:p>
        </w:tc>
        <w:tc>
          <w:tcPr>
            <w:tcW w:w="4011" w:type="dxa"/>
          </w:tcPr>
          <w:p w:rsidR="00771C26" w:rsidRPr="00392DA7" w:rsidRDefault="00771C26" w:rsidP="000E0413">
            <w:pPr>
              <w:rPr>
                <w:rFonts w:ascii="Arial Narrow" w:hAnsi="Arial Narrow"/>
                <w:color w:val="000000"/>
                <w:sz w:val="20"/>
                <w:szCs w:val="20"/>
              </w:rPr>
            </w:pPr>
            <w:r w:rsidRPr="00392DA7">
              <w:rPr>
                <w:rFonts w:ascii="Arial Narrow" w:hAnsi="Arial Narrow"/>
                <w:color w:val="000000"/>
                <w:sz w:val="20"/>
                <w:szCs w:val="20"/>
              </w:rPr>
              <w:t>Content:</w:t>
            </w:r>
          </w:p>
        </w:tc>
        <w:tc>
          <w:tcPr>
            <w:tcW w:w="3195" w:type="dxa"/>
          </w:tcPr>
          <w:p w:rsidR="00771C26" w:rsidRPr="00392DA7" w:rsidRDefault="00771C26" w:rsidP="000E0413">
            <w:pPr>
              <w:rPr>
                <w:rFonts w:ascii="Arial Narrow" w:hAnsi="Arial Narrow"/>
                <w:color w:val="000000"/>
                <w:sz w:val="20"/>
                <w:szCs w:val="20"/>
              </w:rPr>
            </w:pPr>
            <w:r w:rsidRPr="00392DA7">
              <w:rPr>
                <w:rFonts w:ascii="Arial Narrow" w:hAnsi="Arial Narrow"/>
                <w:color w:val="000000"/>
                <w:sz w:val="20"/>
                <w:szCs w:val="20"/>
              </w:rPr>
              <w:t>Process:</w:t>
            </w:r>
          </w:p>
        </w:tc>
      </w:tr>
      <w:tr w:rsidR="00771C26" w:rsidRPr="003E2F13" w:rsidTr="000E0413">
        <w:trPr>
          <w:trHeight w:val="476"/>
        </w:trPr>
        <w:tc>
          <w:tcPr>
            <w:tcW w:w="1424" w:type="dxa"/>
          </w:tcPr>
          <w:p w:rsidR="00771C26" w:rsidRPr="00392DA7" w:rsidRDefault="00771C26" w:rsidP="000E0413">
            <w:pPr>
              <w:rPr>
                <w:rFonts w:ascii="Arial Narrow" w:hAnsi="Arial Narrow"/>
                <w:color w:val="000000"/>
                <w:sz w:val="20"/>
                <w:szCs w:val="20"/>
              </w:rPr>
            </w:pPr>
            <w:r>
              <w:rPr>
                <w:rFonts w:ascii="Arial Narrow" w:hAnsi="Arial Narrow"/>
                <w:color w:val="000000"/>
                <w:sz w:val="20"/>
                <w:szCs w:val="20"/>
              </w:rPr>
              <w:t>1:00-1:30</w:t>
            </w:r>
          </w:p>
        </w:tc>
        <w:tc>
          <w:tcPr>
            <w:tcW w:w="4011" w:type="dxa"/>
          </w:tcPr>
          <w:p w:rsidR="00771C26" w:rsidRPr="00392DA7" w:rsidRDefault="00771C26" w:rsidP="000E0413">
            <w:pPr>
              <w:rPr>
                <w:rFonts w:ascii="Arial Narrow" w:hAnsi="Arial Narrow"/>
                <w:color w:val="000000"/>
                <w:sz w:val="20"/>
                <w:szCs w:val="20"/>
              </w:rPr>
            </w:pPr>
            <w:r>
              <w:rPr>
                <w:rFonts w:ascii="Arial Narrow" w:hAnsi="Arial Narrow"/>
                <w:color w:val="000000"/>
                <w:sz w:val="20"/>
                <w:szCs w:val="20"/>
              </w:rPr>
              <w:t>Welcome and Introductions</w:t>
            </w:r>
            <w:r w:rsidRPr="00392DA7">
              <w:rPr>
                <w:rFonts w:ascii="Arial Narrow" w:hAnsi="Arial Narrow"/>
                <w:color w:val="000000"/>
                <w:sz w:val="20"/>
                <w:szCs w:val="20"/>
              </w:rPr>
              <w:t xml:space="preserve"> </w:t>
            </w:r>
          </w:p>
        </w:tc>
        <w:tc>
          <w:tcPr>
            <w:tcW w:w="3195" w:type="dxa"/>
          </w:tcPr>
          <w:p w:rsidR="00771C26" w:rsidRPr="00392DA7" w:rsidRDefault="00771C26" w:rsidP="000E0413">
            <w:pPr>
              <w:rPr>
                <w:rFonts w:ascii="Arial Narrow" w:hAnsi="Arial Narrow"/>
                <w:color w:val="000000"/>
                <w:sz w:val="20"/>
                <w:szCs w:val="20"/>
              </w:rPr>
            </w:pPr>
          </w:p>
        </w:tc>
      </w:tr>
      <w:tr w:rsidR="00771C26" w:rsidRPr="003E2F13" w:rsidTr="000E0413">
        <w:trPr>
          <w:trHeight w:val="557"/>
        </w:trPr>
        <w:tc>
          <w:tcPr>
            <w:tcW w:w="1424" w:type="dxa"/>
          </w:tcPr>
          <w:p w:rsidR="00771C26" w:rsidRPr="00392DA7" w:rsidRDefault="00771C26" w:rsidP="000E0413">
            <w:pPr>
              <w:rPr>
                <w:rFonts w:ascii="Arial Narrow" w:hAnsi="Arial Narrow"/>
                <w:color w:val="000000"/>
                <w:sz w:val="20"/>
                <w:szCs w:val="20"/>
              </w:rPr>
            </w:pPr>
            <w:r>
              <w:rPr>
                <w:rFonts w:ascii="Arial Narrow" w:hAnsi="Arial Narrow"/>
                <w:color w:val="000000"/>
                <w:sz w:val="20"/>
                <w:szCs w:val="20"/>
              </w:rPr>
              <w:t>1:30-2:30</w:t>
            </w:r>
          </w:p>
        </w:tc>
        <w:tc>
          <w:tcPr>
            <w:tcW w:w="4011" w:type="dxa"/>
          </w:tcPr>
          <w:p w:rsidR="00771C26" w:rsidRPr="00392DA7" w:rsidRDefault="00771C26" w:rsidP="000E0413">
            <w:pPr>
              <w:rPr>
                <w:rFonts w:ascii="Arial Narrow" w:hAnsi="Arial Narrow"/>
                <w:color w:val="000000"/>
                <w:sz w:val="20"/>
                <w:szCs w:val="20"/>
              </w:rPr>
            </w:pPr>
            <w:r w:rsidRPr="00392DA7">
              <w:rPr>
                <w:rFonts w:ascii="Arial Narrow" w:hAnsi="Arial Narrow"/>
                <w:color w:val="000000"/>
                <w:sz w:val="20"/>
                <w:szCs w:val="20"/>
              </w:rPr>
              <w:t xml:space="preserve">Logistics Meeting </w:t>
            </w:r>
          </w:p>
        </w:tc>
        <w:tc>
          <w:tcPr>
            <w:tcW w:w="3195" w:type="dxa"/>
          </w:tcPr>
          <w:p w:rsidR="00771C26" w:rsidRDefault="00771C26" w:rsidP="000E0413">
            <w:pPr>
              <w:pStyle w:val="ListParagraph"/>
              <w:numPr>
                <w:ilvl w:val="0"/>
                <w:numId w:val="30"/>
              </w:numPr>
              <w:rPr>
                <w:rFonts w:ascii="Arial Narrow" w:hAnsi="Arial Narrow"/>
                <w:color w:val="000000"/>
                <w:sz w:val="20"/>
                <w:szCs w:val="20"/>
              </w:rPr>
            </w:pPr>
            <w:r w:rsidRPr="00392DA7">
              <w:rPr>
                <w:rFonts w:ascii="Arial Narrow" w:hAnsi="Arial Narrow"/>
                <w:color w:val="000000"/>
                <w:sz w:val="20"/>
                <w:szCs w:val="20"/>
              </w:rPr>
              <w:t xml:space="preserve">Attendance </w:t>
            </w:r>
          </w:p>
          <w:p w:rsidR="00771C26" w:rsidRDefault="00771C26" w:rsidP="000E0413">
            <w:pPr>
              <w:pStyle w:val="ListParagraph"/>
              <w:numPr>
                <w:ilvl w:val="0"/>
                <w:numId w:val="30"/>
              </w:numPr>
              <w:rPr>
                <w:rFonts w:ascii="Arial Narrow" w:hAnsi="Arial Narrow"/>
                <w:color w:val="000000"/>
                <w:sz w:val="20"/>
                <w:szCs w:val="20"/>
              </w:rPr>
            </w:pPr>
            <w:r>
              <w:rPr>
                <w:rFonts w:ascii="Arial Narrow" w:hAnsi="Arial Narrow"/>
                <w:color w:val="000000"/>
                <w:sz w:val="20"/>
                <w:szCs w:val="20"/>
              </w:rPr>
              <w:t>Facilities</w:t>
            </w:r>
          </w:p>
          <w:p w:rsidR="00771C26" w:rsidRPr="00392DA7" w:rsidRDefault="00771C26" w:rsidP="000E0413">
            <w:pPr>
              <w:pStyle w:val="ListParagraph"/>
              <w:numPr>
                <w:ilvl w:val="0"/>
                <w:numId w:val="30"/>
              </w:numPr>
              <w:rPr>
                <w:rFonts w:ascii="Arial Narrow" w:hAnsi="Arial Narrow"/>
                <w:color w:val="000000"/>
                <w:sz w:val="20"/>
                <w:szCs w:val="20"/>
              </w:rPr>
            </w:pPr>
            <w:r>
              <w:rPr>
                <w:rFonts w:ascii="Arial Narrow" w:hAnsi="Arial Narrow"/>
                <w:color w:val="000000"/>
                <w:sz w:val="20"/>
                <w:szCs w:val="20"/>
              </w:rPr>
              <w:t>Behavior</w:t>
            </w:r>
          </w:p>
          <w:p w:rsidR="00771C26" w:rsidRDefault="00771C26" w:rsidP="000E0413">
            <w:pPr>
              <w:pStyle w:val="ListParagraph"/>
              <w:numPr>
                <w:ilvl w:val="0"/>
                <w:numId w:val="30"/>
              </w:numPr>
              <w:rPr>
                <w:rFonts w:ascii="Arial Narrow" w:hAnsi="Arial Narrow"/>
                <w:color w:val="000000"/>
                <w:sz w:val="20"/>
                <w:szCs w:val="20"/>
              </w:rPr>
            </w:pPr>
            <w:r w:rsidRPr="00392DA7">
              <w:rPr>
                <w:rFonts w:ascii="Arial Narrow" w:hAnsi="Arial Narrow"/>
                <w:color w:val="000000"/>
                <w:sz w:val="20"/>
                <w:szCs w:val="20"/>
              </w:rPr>
              <w:t>Homeroom</w:t>
            </w:r>
          </w:p>
          <w:p w:rsidR="00771C26" w:rsidRPr="002930C5" w:rsidRDefault="00771C26" w:rsidP="000E0413">
            <w:pPr>
              <w:pStyle w:val="ListParagraph"/>
              <w:numPr>
                <w:ilvl w:val="0"/>
                <w:numId w:val="30"/>
              </w:numPr>
              <w:rPr>
                <w:rFonts w:ascii="Arial Narrow" w:hAnsi="Arial Narrow"/>
                <w:color w:val="000000"/>
                <w:sz w:val="20"/>
                <w:szCs w:val="20"/>
              </w:rPr>
            </w:pPr>
            <w:r w:rsidRPr="00392DA7">
              <w:rPr>
                <w:rFonts w:ascii="Arial Narrow" w:hAnsi="Arial Narrow"/>
                <w:color w:val="000000"/>
                <w:sz w:val="20"/>
                <w:szCs w:val="20"/>
              </w:rPr>
              <w:t xml:space="preserve">Counselor Updates </w:t>
            </w:r>
          </w:p>
          <w:p w:rsidR="00771C26" w:rsidRDefault="00771C26" w:rsidP="000E0413">
            <w:pPr>
              <w:pStyle w:val="ListParagraph"/>
              <w:numPr>
                <w:ilvl w:val="0"/>
                <w:numId w:val="30"/>
              </w:numPr>
              <w:rPr>
                <w:rFonts w:ascii="Arial Narrow" w:hAnsi="Arial Narrow"/>
                <w:color w:val="000000"/>
                <w:sz w:val="20"/>
                <w:szCs w:val="20"/>
              </w:rPr>
            </w:pPr>
            <w:r>
              <w:rPr>
                <w:rFonts w:ascii="Arial Narrow" w:hAnsi="Arial Narrow"/>
                <w:color w:val="000000"/>
                <w:sz w:val="20"/>
                <w:szCs w:val="20"/>
              </w:rPr>
              <w:t>Office/Admin Duties</w:t>
            </w:r>
          </w:p>
          <w:p w:rsidR="00771C26" w:rsidRPr="002930C5" w:rsidRDefault="00771C26" w:rsidP="000E0413">
            <w:pPr>
              <w:ind w:left="360"/>
              <w:rPr>
                <w:rFonts w:ascii="Arial Narrow" w:hAnsi="Arial Narrow"/>
                <w:color w:val="000000"/>
                <w:sz w:val="20"/>
                <w:szCs w:val="20"/>
              </w:rPr>
            </w:pPr>
          </w:p>
        </w:tc>
      </w:tr>
      <w:tr w:rsidR="00771C26" w:rsidRPr="003E2F13" w:rsidTr="000E0413">
        <w:trPr>
          <w:trHeight w:val="494"/>
        </w:trPr>
        <w:tc>
          <w:tcPr>
            <w:tcW w:w="1424" w:type="dxa"/>
          </w:tcPr>
          <w:p w:rsidR="00771C26" w:rsidRPr="00392DA7" w:rsidRDefault="00771C26" w:rsidP="000E0413">
            <w:pPr>
              <w:rPr>
                <w:rFonts w:ascii="Arial Narrow" w:hAnsi="Arial Narrow"/>
                <w:color w:val="000000"/>
                <w:sz w:val="20"/>
                <w:szCs w:val="20"/>
              </w:rPr>
            </w:pPr>
            <w:r>
              <w:rPr>
                <w:rFonts w:ascii="Arial Narrow" w:hAnsi="Arial Narrow"/>
                <w:color w:val="000000"/>
                <w:sz w:val="20"/>
                <w:szCs w:val="20"/>
              </w:rPr>
              <w:t>2:30-3:00</w:t>
            </w:r>
          </w:p>
        </w:tc>
        <w:tc>
          <w:tcPr>
            <w:tcW w:w="4011" w:type="dxa"/>
          </w:tcPr>
          <w:p w:rsidR="00771C26" w:rsidRPr="00392DA7" w:rsidRDefault="00771C26" w:rsidP="000E0413">
            <w:pPr>
              <w:rPr>
                <w:rFonts w:ascii="Arial Narrow" w:hAnsi="Arial Narrow"/>
                <w:color w:val="000000"/>
                <w:sz w:val="20"/>
                <w:szCs w:val="20"/>
              </w:rPr>
            </w:pPr>
            <w:r>
              <w:rPr>
                <w:rFonts w:ascii="Arial Narrow" w:hAnsi="Arial Narrow"/>
                <w:color w:val="000000"/>
                <w:sz w:val="20"/>
                <w:szCs w:val="20"/>
              </w:rPr>
              <w:t>Mandated Reporter Training</w:t>
            </w:r>
          </w:p>
        </w:tc>
        <w:tc>
          <w:tcPr>
            <w:tcW w:w="3195" w:type="dxa"/>
          </w:tcPr>
          <w:p w:rsidR="00771C26" w:rsidRPr="00392DA7" w:rsidRDefault="00771C26" w:rsidP="000E0413">
            <w:pPr>
              <w:rPr>
                <w:rFonts w:ascii="Arial Narrow" w:hAnsi="Arial Narrow"/>
                <w:color w:val="000000"/>
                <w:sz w:val="20"/>
                <w:szCs w:val="20"/>
              </w:rPr>
            </w:pPr>
          </w:p>
        </w:tc>
      </w:tr>
      <w:tr w:rsidR="00771C26" w:rsidRPr="003E2F13" w:rsidTr="000E0413">
        <w:trPr>
          <w:trHeight w:val="494"/>
        </w:trPr>
        <w:tc>
          <w:tcPr>
            <w:tcW w:w="1424" w:type="dxa"/>
          </w:tcPr>
          <w:p w:rsidR="00771C26" w:rsidRDefault="00771C26" w:rsidP="000E0413">
            <w:pPr>
              <w:rPr>
                <w:rFonts w:ascii="Arial Narrow" w:hAnsi="Arial Narrow"/>
                <w:color w:val="000000"/>
                <w:sz w:val="20"/>
                <w:szCs w:val="20"/>
              </w:rPr>
            </w:pPr>
            <w:r>
              <w:rPr>
                <w:rFonts w:ascii="Arial Narrow" w:hAnsi="Arial Narrow"/>
                <w:color w:val="000000"/>
                <w:sz w:val="20"/>
                <w:szCs w:val="20"/>
              </w:rPr>
              <w:t>2:55</w:t>
            </w:r>
          </w:p>
        </w:tc>
        <w:tc>
          <w:tcPr>
            <w:tcW w:w="4011" w:type="dxa"/>
          </w:tcPr>
          <w:p w:rsidR="00771C26" w:rsidRDefault="00771C26" w:rsidP="000E0413">
            <w:pPr>
              <w:rPr>
                <w:rFonts w:ascii="Arial Narrow" w:hAnsi="Arial Narrow"/>
                <w:color w:val="000000"/>
                <w:sz w:val="20"/>
                <w:szCs w:val="20"/>
              </w:rPr>
            </w:pPr>
            <w:r>
              <w:rPr>
                <w:rFonts w:ascii="Arial Narrow" w:hAnsi="Arial Narrow"/>
                <w:color w:val="000000"/>
                <w:sz w:val="20"/>
                <w:szCs w:val="20"/>
              </w:rPr>
              <w:t>First-Week Schedule</w:t>
            </w:r>
          </w:p>
        </w:tc>
        <w:tc>
          <w:tcPr>
            <w:tcW w:w="3195" w:type="dxa"/>
          </w:tcPr>
          <w:p w:rsidR="00771C26" w:rsidRPr="00392DA7" w:rsidRDefault="00771C26" w:rsidP="000E0413">
            <w:pPr>
              <w:rPr>
                <w:rFonts w:ascii="Arial Narrow" w:hAnsi="Arial Narrow"/>
                <w:color w:val="000000"/>
                <w:sz w:val="20"/>
                <w:szCs w:val="20"/>
              </w:rPr>
            </w:pPr>
            <w:r>
              <w:rPr>
                <w:rFonts w:ascii="Arial Narrow" w:hAnsi="Arial Narrow"/>
                <w:color w:val="000000"/>
                <w:sz w:val="20"/>
                <w:szCs w:val="20"/>
              </w:rPr>
              <w:t>Vote on first-week bell schedule</w:t>
            </w:r>
          </w:p>
        </w:tc>
      </w:tr>
    </w:tbl>
    <w:p w:rsidR="00771C26" w:rsidRPr="00C20A9B" w:rsidRDefault="00771C26" w:rsidP="00771C26">
      <w:pPr>
        <w:tabs>
          <w:tab w:val="left" w:pos="2573"/>
        </w:tabs>
        <w:rPr>
          <w:rFonts w:ascii="Arial Narrow" w:hAnsi="Arial Narrow"/>
          <w:sz w:val="22"/>
          <w:szCs w:val="22"/>
        </w:rPr>
      </w:pPr>
      <w:r w:rsidRPr="00C20A9B">
        <w:rPr>
          <w:rFonts w:ascii="Arial Narrow" w:hAnsi="Arial Narrow"/>
          <w:b/>
          <w:sz w:val="22"/>
          <w:szCs w:val="22"/>
        </w:rPr>
        <w:t>Important Dates</w:t>
      </w:r>
      <w:r w:rsidRPr="00C20A9B">
        <w:rPr>
          <w:rFonts w:ascii="Arial Narrow" w:hAnsi="Arial Narrow"/>
          <w:sz w:val="22"/>
          <w:szCs w:val="22"/>
        </w:rPr>
        <w:t xml:space="preserve">: </w:t>
      </w:r>
      <w:r>
        <w:rPr>
          <w:rFonts w:ascii="Arial Narrow" w:hAnsi="Arial Narrow"/>
          <w:sz w:val="22"/>
          <w:szCs w:val="22"/>
        </w:rPr>
        <w:t xml:space="preserve"> Back to School Night August 30th</w:t>
      </w:r>
      <w:r w:rsidRPr="00C20A9B">
        <w:rPr>
          <w:rFonts w:ascii="Arial Narrow" w:hAnsi="Arial Narrow"/>
          <w:sz w:val="22"/>
          <w:szCs w:val="22"/>
        </w:rPr>
        <w:t xml:space="preserve"> 6:00 – 8:00</w:t>
      </w:r>
      <w:r>
        <w:rPr>
          <w:rFonts w:ascii="Arial Narrow" w:hAnsi="Arial Narrow"/>
          <w:sz w:val="22"/>
          <w:szCs w:val="22"/>
        </w:rPr>
        <w:t>p.m.</w:t>
      </w:r>
    </w:p>
    <w:p w:rsidR="00771C26" w:rsidRPr="00C20A9B" w:rsidRDefault="00771C26" w:rsidP="00771C26">
      <w:pPr>
        <w:tabs>
          <w:tab w:val="left" w:pos="2573"/>
        </w:tabs>
        <w:rPr>
          <w:rFonts w:ascii="Arial Narrow" w:hAnsi="Arial Narrow"/>
          <w:sz w:val="22"/>
          <w:szCs w:val="22"/>
        </w:rPr>
      </w:pPr>
      <w:r>
        <w:rPr>
          <w:rFonts w:ascii="Arial Narrow" w:hAnsi="Arial Narrow"/>
          <w:sz w:val="22"/>
          <w:szCs w:val="22"/>
        </w:rPr>
        <w:t>Library Book Fair August 25</w:t>
      </w:r>
      <w:r w:rsidRPr="002930C5">
        <w:rPr>
          <w:rFonts w:ascii="Arial Narrow" w:hAnsi="Arial Narrow"/>
          <w:sz w:val="22"/>
          <w:szCs w:val="22"/>
          <w:vertAlign w:val="superscript"/>
        </w:rPr>
        <w:t>th</w:t>
      </w:r>
      <w:r>
        <w:rPr>
          <w:rFonts w:ascii="Arial Narrow" w:hAnsi="Arial Narrow"/>
          <w:sz w:val="22"/>
          <w:szCs w:val="22"/>
        </w:rPr>
        <w:t xml:space="preserve"> – September 5</w:t>
      </w:r>
      <w:r w:rsidRPr="002930C5">
        <w:rPr>
          <w:rFonts w:ascii="Arial Narrow" w:hAnsi="Arial Narrow"/>
          <w:sz w:val="22"/>
          <w:szCs w:val="22"/>
          <w:vertAlign w:val="superscript"/>
        </w:rPr>
        <w:t>th</w:t>
      </w:r>
      <w:r>
        <w:rPr>
          <w:rFonts w:ascii="Arial Narrow" w:hAnsi="Arial Narrow"/>
          <w:sz w:val="22"/>
          <w:szCs w:val="22"/>
        </w:rPr>
        <w:t xml:space="preserve"> in room C-3</w:t>
      </w:r>
    </w:p>
    <w:p w:rsidR="002930C5" w:rsidRPr="00C20A9B" w:rsidRDefault="002930C5">
      <w:pPr>
        <w:rPr>
          <w:rFonts w:ascii="Arial Narrow" w:hAnsi="Arial Narrow"/>
          <w:sz w:val="22"/>
          <w:szCs w:val="22"/>
        </w:rPr>
      </w:pPr>
    </w:p>
    <w:sectPr w:rsidR="002930C5" w:rsidRPr="00C20A9B" w:rsidSect="00771C26">
      <w:type w:val="continuous"/>
      <w:pgSz w:w="12240" w:h="15840"/>
      <w:pgMar w:top="1440" w:right="1440" w:bottom="36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80F" w:rsidRDefault="00C5080F">
      <w:r>
        <w:separator/>
      </w:r>
    </w:p>
  </w:endnote>
  <w:endnote w:type="continuationSeparator" w:id="0">
    <w:p w:rsidR="00C5080F" w:rsidRDefault="00C5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80F" w:rsidRDefault="00C5080F">
      <w:r>
        <w:separator/>
      </w:r>
    </w:p>
  </w:footnote>
  <w:footnote w:type="continuationSeparator" w:id="0">
    <w:p w:rsidR="00C5080F" w:rsidRDefault="00C50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21D"/>
    <w:multiLevelType w:val="hybridMultilevel"/>
    <w:tmpl w:val="C9C08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D1BFC"/>
    <w:multiLevelType w:val="hybridMultilevel"/>
    <w:tmpl w:val="55D07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52C4D"/>
    <w:multiLevelType w:val="hybridMultilevel"/>
    <w:tmpl w:val="8BEC51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2E88"/>
    <w:multiLevelType w:val="hybridMultilevel"/>
    <w:tmpl w:val="64ACB0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7444FA"/>
    <w:multiLevelType w:val="hybridMultilevel"/>
    <w:tmpl w:val="D2FEDC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141772"/>
    <w:multiLevelType w:val="hybridMultilevel"/>
    <w:tmpl w:val="A594A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514B8"/>
    <w:multiLevelType w:val="hybridMultilevel"/>
    <w:tmpl w:val="395C1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F406A"/>
    <w:multiLevelType w:val="hybridMultilevel"/>
    <w:tmpl w:val="C86A33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884B94"/>
    <w:multiLevelType w:val="hybridMultilevel"/>
    <w:tmpl w:val="65644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B5DA4"/>
    <w:multiLevelType w:val="hybridMultilevel"/>
    <w:tmpl w:val="D3C855BC"/>
    <w:lvl w:ilvl="0" w:tplc="E1F03EBA">
      <w:start w:val="1"/>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55590B"/>
    <w:multiLevelType w:val="hybridMultilevel"/>
    <w:tmpl w:val="F09EA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F7EAA"/>
    <w:multiLevelType w:val="hybridMultilevel"/>
    <w:tmpl w:val="F34A1C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F023A5"/>
    <w:multiLevelType w:val="hybridMultilevel"/>
    <w:tmpl w:val="54CA43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227651"/>
    <w:multiLevelType w:val="hybridMultilevel"/>
    <w:tmpl w:val="B392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FF6A56"/>
    <w:multiLevelType w:val="hybridMultilevel"/>
    <w:tmpl w:val="875EB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91D20"/>
    <w:multiLevelType w:val="hybridMultilevel"/>
    <w:tmpl w:val="B392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80C08"/>
    <w:multiLevelType w:val="hybridMultilevel"/>
    <w:tmpl w:val="B17207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527472"/>
    <w:multiLevelType w:val="hybridMultilevel"/>
    <w:tmpl w:val="37A4F4EA"/>
    <w:lvl w:ilvl="0" w:tplc="04090011">
      <w:start w:val="1"/>
      <w:numFmt w:val="decimal"/>
      <w:lvlText w:val="%1)"/>
      <w:lvlJc w:val="left"/>
      <w:pPr>
        <w:ind w:left="720" w:hanging="360"/>
      </w:pPr>
    </w:lvl>
    <w:lvl w:ilvl="1" w:tplc="E3422168">
      <w:numFmt w:val="bullet"/>
      <w:lvlText w:val="·"/>
      <w:lvlJc w:val="left"/>
      <w:pPr>
        <w:ind w:left="1440" w:hanging="360"/>
      </w:pPr>
      <w:rPr>
        <w:rFonts w:ascii="Californian FB" w:eastAsia="Times" w:hAnsi="Californian FB"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A5764"/>
    <w:multiLevelType w:val="hybridMultilevel"/>
    <w:tmpl w:val="D05C08B2"/>
    <w:lvl w:ilvl="0" w:tplc="00000001">
      <w:start w:val="1"/>
      <w:numFmt w:val="bullet"/>
      <w:suff w:val="space"/>
      <w:lvlText w:val=""/>
      <w:lvlJc w:val="right"/>
      <w:pPr>
        <w:ind w:left="840" w:hanging="4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25209"/>
    <w:multiLevelType w:val="hybridMultilevel"/>
    <w:tmpl w:val="D2FEDC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0F6452"/>
    <w:multiLevelType w:val="hybridMultilevel"/>
    <w:tmpl w:val="C5E67C2E"/>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DB119B8"/>
    <w:multiLevelType w:val="hybridMultilevel"/>
    <w:tmpl w:val="A812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786E7B"/>
    <w:multiLevelType w:val="hybridMultilevel"/>
    <w:tmpl w:val="F522BC54"/>
    <w:lvl w:ilvl="0" w:tplc="A008F8A8">
      <w:start w:val="6"/>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C542C0"/>
    <w:multiLevelType w:val="hybridMultilevel"/>
    <w:tmpl w:val="FB50EDFE"/>
    <w:lvl w:ilvl="0" w:tplc="E8DE367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9A583C"/>
    <w:multiLevelType w:val="hybridMultilevel"/>
    <w:tmpl w:val="5DDE68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1C2EED"/>
    <w:multiLevelType w:val="hybridMultilevel"/>
    <w:tmpl w:val="1034E650"/>
    <w:lvl w:ilvl="0" w:tplc="E69A44E2">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21BBD"/>
    <w:multiLevelType w:val="hybridMultilevel"/>
    <w:tmpl w:val="ACA6E0DE"/>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5116C8F"/>
    <w:multiLevelType w:val="hybridMultilevel"/>
    <w:tmpl w:val="A8123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03F06"/>
    <w:multiLevelType w:val="hybridMultilevel"/>
    <w:tmpl w:val="15E8C6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DF4DC6"/>
    <w:multiLevelType w:val="hybridMultilevel"/>
    <w:tmpl w:val="357A0F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8"/>
  </w:num>
  <w:num w:numId="3">
    <w:abstractNumId w:val="8"/>
  </w:num>
  <w:num w:numId="4">
    <w:abstractNumId w:val="23"/>
  </w:num>
  <w:num w:numId="5">
    <w:abstractNumId w:val="18"/>
  </w:num>
  <w:num w:numId="6">
    <w:abstractNumId w:val="29"/>
  </w:num>
  <w:num w:numId="7">
    <w:abstractNumId w:val="2"/>
  </w:num>
  <w:num w:numId="8">
    <w:abstractNumId w:val="11"/>
  </w:num>
  <w:num w:numId="9">
    <w:abstractNumId w:val="3"/>
  </w:num>
  <w:num w:numId="10">
    <w:abstractNumId w:val="0"/>
  </w:num>
  <w:num w:numId="11">
    <w:abstractNumId w:val="14"/>
  </w:num>
  <w:num w:numId="12">
    <w:abstractNumId w:val="16"/>
  </w:num>
  <w:num w:numId="13">
    <w:abstractNumId w:val="7"/>
  </w:num>
  <w:num w:numId="14">
    <w:abstractNumId w:val="1"/>
  </w:num>
  <w:num w:numId="15">
    <w:abstractNumId w:val="5"/>
  </w:num>
  <w:num w:numId="16">
    <w:abstractNumId w:val="13"/>
  </w:num>
  <w:num w:numId="17">
    <w:abstractNumId w:val="19"/>
  </w:num>
  <w:num w:numId="18">
    <w:abstractNumId w:val="12"/>
  </w:num>
  <w:num w:numId="19">
    <w:abstractNumId w:val="6"/>
  </w:num>
  <w:num w:numId="20">
    <w:abstractNumId w:val="17"/>
  </w:num>
  <w:num w:numId="21">
    <w:abstractNumId w:val="26"/>
  </w:num>
  <w:num w:numId="22">
    <w:abstractNumId w:val="20"/>
  </w:num>
  <w:num w:numId="23">
    <w:abstractNumId w:val="24"/>
  </w:num>
  <w:num w:numId="24">
    <w:abstractNumId w:val="22"/>
  </w:num>
  <w:num w:numId="25">
    <w:abstractNumId w:val="25"/>
  </w:num>
  <w:num w:numId="26">
    <w:abstractNumId w:val="9"/>
  </w:num>
  <w:num w:numId="27">
    <w:abstractNumId w:val="4"/>
  </w:num>
  <w:num w:numId="28">
    <w:abstractNumId w:val="21"/>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26"/>
    <w:rsid w:val="0000109B"/>
    <w:rsid w:val="000120CE"/>
    <w:rsid w:val="00012785"/>
    <w:rsid w:val="000127BE"/>
    <w:rsid w:val="00016E03"/>
    <w:rsid w:val="000229BC"/>
    <w:rsid w:val="00046A1E"/>
    <w:rsid w:val="000504E6"/>
    <w:rsid w:val="00054AF5"/>
    <w:rsid w:val="00060CFA"/>
    <w:rsid w:val="00072DAB"/>
    <w:rsid w:val="00074035"/>
    <w:rsid w:val="0008103B"/>
    <w:rsid w:val="00086915"/>
    <w:rsid w:val="000945E0"/>
    <w:rsid w:val="000A069C"/>
    <w:rsid w:val="000A57A7"/>
    <w:rsid w:val="000A683A"/>
    <w:rsid w:val="000B4F39"/>
    <w:rsid w:val="000C07A1"/>
    <w:rsid w:val="000E30A9"/>
    <w:rsid w:val="000F4702"/>
    <w:rsid w:val="000F4865"/>
    <w:rsid w:val="0010463A"/>
    <w:rsid w:val="00105E71"/>
    <w:rsid w:val="00111A0D"/>
    <w:rsid w:val="001346D7"/>
    <w:rsid w:val="001538EF"/>
    <w:rsid w:val="00163350"/>
    <w:rsid w:val="00193986"/>
    <w:rsid w:val="00197EE4"/>
    <w:rsid w:val="001C74D1"/>
    <w:rsid w:val="001D416A"/>
    <w:rsid w:val="001F7C86"/>
    <w:rsid w:val="00214092"/>
    <w:rsid w:val="00214E45"/>
    <w:rsid w:val="00216B65"/>
    <w:rsid w:val="00217C0E"/>
    <w:rsid w:val="0023441D"/>
    <w:rsid w:val="0023515C"/>
    <w:rsid w:val="00237343"/>
    <w:rsid w:val="00243239"/>
    <w:rsid w:val="00252868"/>
    <w:rsid w:val="00257A63"/>
    <w:rsid w:val="002726A7"/>
    <w:rsid w:val="002844E3"/>
    <w:rsid w:val="002930C5"/>
    <w:rsid w:val="00297EF3"/>
    <w:rsid w:val="002A05F8"/>
    <w:rsid w:val="002A200D"/>
    <w:rsid w:val="002A74A3"/>
    <w:rsid w:val="002B4B7C"/>
    <w:rsid w:val="002E290E"/>
    <w:rsid w:val="00303895"/>
    <w:rsid w:val="00307DA6"/>
    <w:rsid w:val="00322F2D"/>
    <w:rsid w:val="0032352F"/>
    <w:rsid w:val="00326C0A"/>
    <w:rsid w:val="00344AD7"/>
    <w:rsid w:val="00345196"/>
    <w:rsid w:val="003458B8"/>
    <w:rsid w:val="0036579A"/>
    <w:rsid w:val="00380153"/>
    <w:rsid w:val="00387919"/>
    <w:rsid w:val="00392DA7"/>
    <w:rsid w:val="00397914"/>
    <w:rsid w:val="003A0B5E"/>
    <w:rsid w:val="003B0D2C"/>
    <w:rsid w:val="003C17C8"/>
    <w:rsid w:val="003D7C09"/>
    <w:rsid w:val="003E2F13"/>
    <w:rsid w:val="003E7166"/>
    <w:rsid w:val="0040709C"/>
    <w:rsid w:val="00414B48"/>
    <w:rsid w:val="004155CE"/>
    <w:rsid w:val="0042231E"/>
    <w:rsid w:val="004255A8"/>
    <w:rsid w:val="004324E2"/>
    <w:rsid w:val="00437923"/>
    <w:rsid w:val="0044794B"/>
    <w:rsid w:val="004623F0"/>
    <w:rsid w:val="00465276"/>
    <w:rsid w:val="004850B1"/>
    <w:rsid w:val="004A6A58"/>
    <w:rsid w:val="004A71D0"/>
    <w:rsid w:val="004D58D0"/>
    <w:rsid w:val="004E4A43"/>
    <w:rsid w:val="004F0B5A"/>
    <w:rsid w:val="004F1055"/>
    <w:rsid w:val="004F51C3"/>
    <w:rsid w:val="005172C2"/>
    <w:rsid w:val="0053034F"/>
    <w:rsid w:val="00531F89"/>
    <w:rsid w:val="00537058"/>
    <w:rsid w:val="005518D1"/>
    <w:rsid w:val="00555A39"/>
    <w:rsid w:val="005607F4"/>
    <w:rsid w:val="00561E7E"/>
    <w:rsid w:val="005776F3"/>
    <w:rsid w:val="00591B18"/>
    <w:rsid w:val="005921F8"/>
    <w:rsid w:val="00596DB2"/>
    <w:rsid w:val="005A095E"/>
    <w:rsid w:val="005A1F8C"/>
    <w:rsid w:val="005B4CA6"/>
    <w:rsid w:val="005B766E"/>
    <w:rsid w:val="005F0B1B"/>
    <w:rsid w:val="005F5D2D"/>
    <w:rsid w:val="00600F99"/>
    <w:rsid w:val="006176FA"/>
    <w:rsid w:val="00625F05"/>
    <w:rsid w:val="00635CCB"/>
    <w:rsid w:val="0064232A"/>
    <w:rsid w:val="006468CB"/>
    <w:rsid w:val="00656387"/>
    <w:rsid w:val="00661C0E"/>
    <w:rsid w:val="00665616"/>
    <w:rsid w:val="00670B2E"/>
    <w:rsid w:val="006848AD"/>
    <w:rsid w:val="0069298A"/>
    <w:rsid w:val="006A0615"/>
    <w:rsid w:val="006A0DE3"/>
    <w:rsid w:val="006B2A09"/>
    <w:rsid w:val="006B5E62"/>
    <w:rsid w:val="006B5EF2"/>
    <w:rsid w:val="006C11F1"/>
    <w:rsid w:val="006C3ABB"/>
    <w:rsid w:val="006C5B70"/>
    <w:rsid w:val="006E7651"/>
    <w:rsid w:val="006F232F"/>
    <w:rsid w:val="00702DC9"/>
    <w:rsid w:val="00737BD5"/>
    <w:rsid w:val="00740EA6"/>
    <w:rsid w:val="00745771"/>
    <w:rsid w:val="00771C26"/>
    <w:rsid w:val="0079036B"/>
    <w:rsid w:val="007A21F2"/>
    <w:rsid w:val="007A40C8"/>
    <w:rsid w:val="007C0C48"/>
    <w:rsid w:val="007D5B42"/>
    <w:rsid w:val="007F2330"/>
    <w:rsid w:val="007F2355"/>
    <w:rsid w:val="00803557"/>
    <w:rsid w:val="00842AE0"/>
    <w:rsid w:val="00843FC6"/>
    <w:rsid w:val="008660D7"/>
    <w:rsid w:val="00870EB4"/>
    <w:rsid w:val="00881C26"/>
    <w:rsid w:val="008A6EBF"/>
    <w:rsid w:val="008C1DC2"/>
    <w:rsid w:val="008C61AF"/>
    <w:rsid w:val="008D128B"/>
    <w:rsid w:val="008D432B"/>
    <w:rsid w:val="008E36A0"/>
    <w:rsid w:val="008E42E0"/>
    <w:rsid w:val="008F38A3"/>
    <w:rsid w:val="00904A10"/>
    <w:rsid w:val="009166B6"/>
    <w:rsid w:val="00916F6F"/>
    <w:rsid w:val="00936D59"/>
    <w:rsid w:val="00942397"/>
    <w:rsid w:val="00964257"/>
    <w:rsid w:val="00980BCE"/>
    <w:rsid w:val="009A11A0"/>
    <w:rsid w:val="009C1970"/>
    <w:rsid w:val="009D1C42"/>
    <w:rsid w:val="009F17CB"/>
    <w:rsid w:val="009F379A"/>
    <w:rsid w:val="009F4ED6"/>
    <w:rsid w:val="00A013F8"/>
    <w:rsid w:val="00A017E4"/>
    <w:rsid w:val="00A0358E"/>
    <w:rsid w:val="00A3053E"/>
    <w:rsid w:val="00A3068B"/>
    <w:rsid w:val="00A6326C"/>
    <w:rsid w:val="00A717FE"/>
    <w:rsid w:val="00A74D45"/>
    <w:rsid w:val="00A7610C"/>
    <w:rsid w:val="00A807CE"/>
    <w:rsid w:val="00A82E62"/>
    <w:rsid w:val="00A8460E"/>
    <w:rsid w:val="00AB50C4"/>
    <w:rsid w:val="00AB73AF"/>
    <w:rsid w:val="00AD586F"/>
    <w:rsid w:val="00AE7CB7"/>
    <w:rsid w:val="00AF5C74"/>
    <w:rsid w:val="00AF67D0"/>
    <w:rsid w:val="00B02DD8"/>
    <w:rsid w:val="00B04928"/>
    <w:rsid w:val="00B1051F"/>
    <w:rsid w:val="00B1430E"/>
    <w:rsid w:val="00B1452E"/>
    <w:rsid w:val="00B16AC2"/>
    <w:rsid w:val="00B27CEB"/>
    <w:rsid w:val="00B30200"/>
    <w:rsid w:val="00B30865"/>
    <w:rsid w:val="00B31280"/>
    <w:rsid w:val="00B4390C"/>
    <w:rsid w:val="00B4615D"/>
    <w:rsid w:val="00B50580"/>
    <w:rsid w:val="00B6076F"/>
    <w:rsid w:val="00B710D8"/>
    <w:rsid w:val="00B77CA5"/>
    <w:rsid w:val="00B86B00"/>
    <w:rsid w:val="00B87AC7"/>
    <w:rsid w:val="00BD513F"/>
    <w:rsid w:val="00BE7ABD"/>
    <w:rsid w:val="00BF0EA2"/>
    <w:rsid w:val="00BF10C7"/>
    <w:rsid w:val="00BF643C"/>
    <w:rsid w:val="00BF6F59"/>
    <w:rsid w:val="00C20A9B"/>
    <w:rsid w:val="00C24FA8"/>
    <w:rsid w:val="00C35CE7"/>
    <w:rsid w:val="00C47D1D"/>
    <w:rsid w:val="00C5080F"/>
    <w:rsid w:val="00C52DDE"/>
    <w:rsid w:val="00C64190"/>
    <w:rsid w:val="00C65B5D"/>
    <w:rsid w:val="00C74C9A"/>
    <w:rsid w:val="00C75FE8"/>
    <w:rsid w:val="00C949E6"/>
    <w:rsid w:val="00CA79D5"/>
    <w:rsid w:val="00CE2273"/>
    <w:rsid w:val="00CE7CDC"/>
    <w:rsid w:val="00CF4D56"/>
    <w:rsid w:val="00D0756C"/>
    <w:rsid w:val="00D07E4E"/>
    <w:rsid w:val="00D15F93"/>
    <w:rsid w:val="00D26CBD"/>
    <w:rsid w:val="00D30C8C"/>
    <w:rsid w:val="00D52F1D"/>
    <w:rsid w:val="00D72AFF"/>
    <w:rsid w:val="00D82217"/>
    <w:rsid w:val="00D85DA6"/>
    <w:rsid w:val="00DA5334"/>
    <w:rsid w:val="00DB0C53"/>
    <w:rsid w:val="00DB623C"/>
    <w:rsid w:val="00DB66B7"/>
    <w:rsid w:val="00DC31EC"/>
    <w:rsid w:val="00DC7441"/>
    <w:rsid w:val="00DF68D4"/>
    <w:rsid w:val="00E20BE3"/>
    <w:rsid w:val="00E25985"/>
    <w:rsid w:val="00E32EF0"/>
    <w:rsid w:val="00E6165A"/>
    <w:rsid w:val="00E623FF"/>
    <w:rsid w:val="00E624E4"/>
    <w:rsid w:val="00E6793B"/>
    <w:rsid w:val="00E77412"/>
    <w:rsid w:val="00E90B6E"/>
    <w:rsid w:val="00EA2859"/>
    <w:rsid w:val="00EA44AE"/>
    <w:rsid w:val="00EB2779"/>
    <w:rsid w:val="00EB7B8B"/>
    <w:rsid w:val="00ED5829"/>
    <w:rsid w:val="00ED63F0"/>
    <w:rsid w:val="00EE35AD"/>
    <w:rsid w:val="00EF2955"/>
    <w:rsid w:val="00EF5366"/>
    <w:rsid w:val="00EF5669"/>
    <w:rsid w:val="00F10218"/>
    <w:rsid w:val="00F212AC"/>
    <w:rsid w:val="00F21500"/>
    <w:rsid w:val="00F30C49"/>
    <w:rsid w:val="00F3218E"/>
    <w:rsid w:val="00F32596"/>
    <w:rsid w:val="00F34FFC"/>
    <w:rsid w:val="00F450C3"/>
    <w:rsid w:val="00F46D90"/>
    <w:rsid w:val="00F66448"/>
    <w:rsid w:val="00F75F0F"/>
    <w:rsid w:val="00FA395F"/>
    <w:rsid w:val="00FB6ABE"/>
    <w:rsid w:val="00FD415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A4784-EE8F-47A8-844D-E409DC1F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8C"/>
  </w:style>
  <w:style w:type="paragraph" w:styleId="Heading1">
    <w:name w:val="heading 1"/>
    <w:basedOn w:val="Normal"/>
    <w:next w:val="Normal"/>
    <w:qFormat/>
    <w:rsid w:val="005A1F8C"/>
    <w:pPr>
      <w:keepNext/>
      <w:jc w:val="center"/>
      <w:outlineLvl w:val="0"/>
    </w:pPr>
    <w:rPr>
      <w:rFonts w:ascii="Times New Roman" w:hAnsi="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1F8C"/>
    <w:pPr>
      <w:jc w:val="center"/>
    </w:pPr>
    <w:rPr>
      <w:rFonts w:ascii="Times New Roman" w:hAnsi="Times New Roman"/>
      <w:b/>
      <w:color w:val="000000"/>
    </w:rPr>
  </w:style>
  <w:style w:type="paragraph" w:styleId="Header">
    <w:name w:val="header"/>
    <w:basedOn w:val="Normal"/>
    <w:link w:val="HeaderChar"/>
    <w:uiPriority w:val="99"/>
    <w:unhideWhenUsed/>
    <w:rsid w:val="00881C26"/>
    <w:pPr>
      <w:tabs>
        <w:tab w:val="center" w:pos="4320"/>
        <w:tab w:val="right" w:pos="8640"/>
      </w:tabs>
    </w:pPr>
  </w:style>
  <w:style w:type="character" w:customStyle="1" w:styleId="HeaderChar">
    <w:name w:val="Header Char"/>
    <w:basedOn w:val="DefaultParagraphFont"/>
    <w:link w:val="Header"/>
    <w:uiPriority w:val="99"/>
    <w:rsid w:val="00881C26"/>
    <w:rPr>
      <w:sz w:val="24"/>
    </w:rPr>
  </w:style>
  <w:style w:type="paragraph" w:styleId="Footer">
    <w:name w:val="footer"/>
    <w:basedOn w:val="Normal"/>
    <w:link w:val="FooterChar"/>
    <w:uiPriority w:val="99"/>
    <w:unhideWhenUsed/>
    <w:rsid w:val="00881C26"/>
    <w:pPr>
      <w:tabs>
        <w:tab w:val="center" w:pos="4320"/>
        <w:tab w:val="right" w:pos="8640"/>
      </w:tabs>
    </w:pPr>
  </w:style>
  <w:style w:type="character" w:customStyle="1" w:styleId="FooterChar">
    <w:name w:val="Footer Char"/>
    <w:basedOn w:val="DefaultParagraphFont"/>
    <w:link w:val="Footer"/>
    <w:uiPriority w:val="99"/>
    <w:rsid w:val="00881C26"/>
    <w:rPr>
      <w:sz w:val="24"/>
    </w:rPr>
  </w:style>
  <w:style w:type="table" w:styleId="TableGrid">
    <w:name w:val="Table Grid"/>
    <w:basedOn w:val="TableNormal"/>
    <w:uiPriority w:val="39"/>
    <w:rsid w:val="00881C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17C0E"/>
    <w:rPr>
      <w:rFonts w:ascii="Lucida Grande" w:hAnsi="Lucida Grande"/>
      <w:sz w:val="18"/>
      <w:szCs w:val="18"/>
    </w:rPr>
  </w:style>
  <w:style w:type="character" w:customStyle="1" w:styleId="BalloonTextChar">
    <w:name w:val="Balloon Text Char"/>
    <w:basedOn w:val="DefaultParagraphFont"/>
    <w:link w:val="BalloonText"/>
    <w:uiPriority w:val="99"/>
    <w:semiHidden/>
    <w:rsid w:val="00217C0E"/>
    <w:rPr>
      <w:rFonts w:ascii="Lucida Grande" w:hAnsi="Lucida Grande"/>
      <w:sz w:val="18"/>
      <w:szCs w:val="18"/>
    </w:rPr>
  </w:style>
  <w:style w:type="paragraph" w:styleId="ListParagraph">
    <w:name w:val="List Paragraph"/>
    <w:basedOn w:val="Normal"/>
    <w:uiPriority w:val="34"/>
    <w:qFormat/>
    <w:rsid w:val="00217C0E"/>
    <w:pPr>
      <w:ind w:left="720"/>
      <w:contextualSpacing/>
    </w:pPr>
  </w:style>
  <w:style w:type="paragraph" w:styleId="NormalWeb">
    <w:name w:val="Normal (Web)"/>
    <w:basedOn w:val="Normal"/>
    <w:uiPriority w:val="99"/>
    <w:unhideWhenUsed/>
    <w:rsid w:val="006A0615"/>
    <w:pPr>
      <w:spacing w:before="100" w:beforeAutospacing="1" w:after="100" w:afterAutospacing="1"/>
    </w:pPr>
    <w:rPr>
      <w:rFonts w:ascii="Times New Roman" w:eastAsia="Times New Roman" w:hAnsi="Times New Roman"/>
    </w:rPr>
  </w:style>
  <w:style w:type="paragraph" w:customStyle="1" w:styleId="CalendarInformation">
    <w:name w:val="Calendar Information"/>
    <w:basedOn w:val="Normal"/>
    <w:rsid w:val="00CE7CDC"/>
    <w:pPr>
      <w:framePr w:hSpace="187" w:wrap="auto" w:vAnchor="page" w:hAnchor="page" w:xAlign="center" w:y="1441"/>
      <w:tabs>
        <w:tab w:val="left" w:pos="576"/>
      </w:tabs>
    </w:pPr>
    <w:rPr>
      <w:rFonts w:ascii="Century Gothic" w:eastAsia="Times New Roman" w:hAnsi="Century Gothic" w:cs="Century Gothic"/>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411">
      <w:bodyDiv w:val="1"/>
      <w:marLeft w:val="0"/>
      <w:marRight w:val="0"/>
      <w:marTop w:val="0"/>
      <w:marBottom w:val="0"/>
      <w:divBdr>
        <w:top w:val="none" w:sz="0" w:space="0" w:color="auto"/>
        <w:left w:val="none" w:sz="0" w:space="0" w:color="auto"/>
        <w:bottom w:val="none" w:sz="0" w:space="0" w:color="auto"/>
        <w:right w:val="none" w:sz="0" w:space="0" w:color="auto"/>
      </w:divBdr>
    </w:div>
    <w:div w:id="354581452">
      <w:bodyDiv w:val="1"/>
      <w:marLeft w:val="0"/>
      <w:marRight w:val="0"/>
      <w:marTop w:val="0"/>
      <w:marBottom w:val="0"/>
      <w:divBdr>
        <w:top w:val="none" w:sz="0" w:space="0" w:color="auto"/>
        <w:left w:val="none" w:sz="0" w:space="0" w:color="auto"/>
        <w:bottom w:val="none" w:sz="0" w:space="0" w:color="auto"/>
        <w:right w:val="none" w:sz="0" w:space="0" w:color="auto"/>
      </w:divBdr>
    </w:div>
    <w:div w:id="537740661">
      <w:bodyDiv w:val="1"/>
      <w:marLeft w:val="0"/>
      <w:marRight w:val="0"/>
      <w:marTop w:val="0"/>
      <w:marBottom w:val="0"/>
      <w:divBdr>
        <w:top w:val="none" w:sz="0" w:space="0" w:color="auto"/>
        <w:left w:val="none" w:sz="0" w:space="0" w:color="auto"/>
        <w:bottom w:val="none" w:sz="0" w:space="0" w:color="auto"/>
        <w:right w:val="none" w:sz="0" w:space="0" w:color="auto"/>
      </w:divBdr>
    </w:div>
    <w:div w:id="16758427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59">
          <w:marLeft w:val="0"/>
          <w:marRight w:val="0"/>
          <w:marTop w:val="0"/>
          <w:marBottom w:val="0"/>
          <w:divBdr>
            <w:top w:val="none" w:sz="0" w:space="0" w:color="auto"/>
            <w:left w:val="none" w:sz="0" w:space="0" w:color="auto"/>
            <w:bottom w:val="none" w:sz="0" w:space="0" w:color="auto"/>
            <w:right w:val="none" w:sz="0" w:space="0" w:color="auto"/>
          </w:divBdr>
          <w:divsChild>
            <w:div w:id="1731297078">
              <w:marLeft w:val="0"/>
              <w:marRight w:val="0"/>
              <w:marTop w:val="0"/>
              <w:marBottom w:val="0"/>
              <w:divBdr>
                <w:top w:val="none" w:sz="0" w:space="0" w:color="auto"/>
                <w:left w:val="none" w:sz="0" w:space="0" w:color="auto"/>
                <w:bottom w:val="none" w:sz="0" w:space="0" w:color="auto"/>
                <w:right w:val="none" w:sz="0" w:space="0" w:color="auto"/>
              </w:divBdr>
              <w:divsChild>
                <w:div w:id="1351569349">
                  <w:marLeft w:val="0"/>
                  <w:marRight w:val="0"/>
                  <w:marTop w:val="0"/>
                  <w:marBottom w:val="0"/>
                  <w:divBdr>
                    <w:top w:val="none" w:sz="0" w:space="0" w:color="auto"/>
                    <w:left w:val="none" w:sz="0" w:space="0" w:color="auto"/>
                    <w:bottom w:val="none" w:sz="0" w:space="0" w:color="auto"/>
                    <w:right w:val="none" w:sz="0" w:space="0" w:color="auto"/>
                  </w:divBdr>
                  <w:divsChild>
                    <w:div w:id="161941967">
                      <w:marLeft w:val="0"/>
                      <w:marRight w:val="0"/>
                      <w:marTop w:val="0"/>
                      <w:marBottom w:val="0"/>
                      <w:divBdr>
                        <w:top w:val="none" w:sz="0" w:space="0" w:color="auto"/>
                        <w:left w:val="none" w:sz="0" w:space="0" w:color="auto"/>
                        <w:bottom w:val="none" w:sz="0" w:space="0" w:color="auto"/>
                        <w:right w:val="none" w:sz="0" w:space="0" w:color="auto"/>
                      </w:divBdr>
                      <w:divsChild>
                        <w:div w:id="17009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4577">
                  <w:marLeft w:val="0"/>
                  <w:marRight w:val="0"/>
                  <w:marTop w:val="0"/>
                  <w:marBottom w:val="0"/>
                  <w:divBdr>
                    <w:top w:val="none" w:sz="0" w:space="0" w:color="auto"/>
                    <w:left w:val="none" w:sz="0" w:space="0" w:color="auto"/>
                    <w:bottom w:val="none" w:sz="0" w:space="0" w:color="auto"/>
                    <w:right w:val="none" w:sz="0" w:space="0" w:color="auto"/>
                  </w:divBdr>
                  <w:divsChild>
                    <w:div w:id="1440686002">
                      <w:marLeft w:val="0"/>
                      <w:marRight w:val="0"/>
                      <w:marTop w:val="0"/>
                      <w:marBottom w:val="0"/>
                      <w:divBdr>
                        <w:top w:val="none" w:sz="0" w:space="0" w:color="auto"/>
                        <w:left w:val="none" w:sz="0" w:space="0" w:color="auto"/>
                        <w:bottom w:val="none" w:sz="0" w:space="0" w:color="auto"/>
                        <w:right w:val="none" w:sz="0" w:space="0" w:color="auto"/>
                      </w:divBdr>
                      <w:divsChild>
                        <w:div w:id="2109540138">
                          <w:marLeft w:val="0"/>
                          <w:marRight w:val="0"/>
                          <w:marTop w:val="0"/>
                          <w:marBottom w:val="0"/>
                          <w:divBdr>
                            <w:top w:val="none" w:sz="0" w:space="0" w:color="auto"/>
                            <w:left w:val="none" w:sz="0" w:space="0" w:color="auto"/>
                            <w:bottom w:val="none" w:sz="0" w:space="0" w:color="auto"/>
                            <w:right w:val="none" w:sz="0" w:space="0" w:color="auto"/>
                          </w:divBdr>
                          <w:divsChild>
                            <w:div w:id="1854150961">
                              <w:marLeft w:val="0"/>
                              <w:marRight w:val="0"/>
                              <w:marTop w:val="0"/>
                              <w:marBottom w:val="0"/>
                              <w:divBdr>
                                <w:top w:val="none" w:sz="0" w:space="0" w:color="auto"/>
                                <w:left w:val="none" w:sz="0" w:space="0" w:color="auto"/>
                                <w:bottom w:val="none" w:sz="0" w:space="0" w:color="auto"/>
                                <w:right w:val="none" w:sz="0" w:space="0" w:color="auto"/>
                              </w:divBdr>
                              <w:divsChild>
                                <w:div w:id="13197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4618">
                      <w:marLeft w:val="0"/>
                      <w:marRight w:val="0"/>
                      <w:marTop w:val="0"/>
                      <w:marBottom w:val="0"/>
                      <w:divBdr>
                        <w:top w:val="none" w:sz="0" w:space="0" w:color="auto"/>
                        <w:left w:val="none" w:sz="0" w:space="0" w:color="auto"/>
                        <w:bottom w:val="none" w:sz="0" w:space="0" w:color="auto"/>
                        <w:right w:val="none" w:sz="0" w:space="0" w:color="auto"/>
                      </w:divBdr>
                      <w:divsChild>
                        <w:div w:id="18972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8316">
          <w:marLeft w:val="0"/>
          <w:marRight w:val="0"/>
          <w:marTop w:val="0"/>
          <w:marBottom w:val="0"/>
          <w:divBdr>
            <w:top w:val="none" w:sz="0" w:space="0" w:color="auto"/>
            <w:left w:val="none" w:sz="0" w:space="0" w:color="auto"/>
            <w:bottom w:val="none" w:sz="0" w:space="0" w:color="auto"/>
            <w:right w:val="none" w:sz="0" w:space="0" w:color="auto"/>
          </w:divBdr>
          <w:divsChild>
            <w:div w:id="151449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0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93006-546A-4A3E-935C-7B24F706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ROBERT F</vt:lpstr>
    </vt:vector>
  </TitlesOfParts>
  <Company>Robert F. Kennedy Elementary</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dc:title>
  <dc:creator>Christopher Lund</dc:creator>
  <cp:lastModifiedBy>techsvcs</cp:lastModifiedBy>
  <cp:revision>2</cp:revision>
  <cp:lastPrinted>2016-08-17T14:59:00Z</cp:lastPrinted>
  <dcterms:created xsi:type="dcterms:W3CDTF">2017-08-18T19:42:00Z</dcterms:created>
  <dcterms:modified xsi:type="dcterms:W3CDTF">2017-08-18T19:42:00Z</dcterms:modified>
</cp:coreProperties>
</file>