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B6" w:rsidRDefault="002918B6" w:rsidP="002918B6">
      <w:pPr>
        <w:pStyle w:val="Title"/>
        <w:rPr>
          <w:rFonts w:ascii="Californian FB" w:hAnsi="Californian FB"/>
          <w:sz w:val="28"/>
        </w:rPr>
      </w:pPr>
      <w:r>
        <w:rPr>
          <w:rFonts w:ascii="Californian FB" w:hAnsi="Californian FB"/>
          <w:noProof/>
          <w:sz w:val="28"/>
        </w:rPr>
        <mc:AlternateContent>
          <mc:Choice Requires="wps">
            <w:drawing>
              <wp:anchor distT="0" distB="0" distL="114300" distR="114300" simplePos="0" relativeHeight="251659264" behindDoc="0" locked="0" layoutInCell="1" allowOverlap="1" wp14:anchorId="098515FD" wp14:editId="51A940DC">
                <wp:simplePos x="0" y="0"/>
                <wp:positionH relativeFrom="column">
                  <wp:posOffset>-53340</wp:posOffset>
                </wp:positionH>
                <wp:positionV relativeFrom="paragraph">
                  <wp:posOffset>-396240</wp:posOffset>
                </wp:positionV>
                <wp:extent cx="5692140" cy="670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2918B6" w:rsidRPr="007A21F2" w:rsidRDefault="002918B6" w:rsidP="002918B6">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2918B6" w:rsidRPr="006A0615" w:rsidRDefault="002918B6" w:rsidP="002918B6">
                            <w:pPr>
                              <w:rPr>
                                <w:sz w:val="14"/>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515FD" id="_x0000_t202" coordsize="21600,21600" o:spt="202" path="m,l,21600r21600,l21600,xe">
                <v:stroke joinstyle="miter"/>
                <v:path gradientshapeok="t" o:connecttype="rect"/>
              </v:shapetype>
              <v:shape id="Text Box 2" o:spid="_x0000_s1026" type="#_x0000_t202" style="position:absolute;left:0;text-align:left;margin-left:-4.2pt;margin-top:-31.2pt;width:448.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" filled="f" stroked="f" strokecolor="black [3213]" strokeweight=".5pt">
                <v:textbox inset=",7.2pt,,7.2pt">
                  <w:txbxContent>
                    <w:p w:rsidR="002918B6" w:rsidRPr="007A21F2" w:rsidRDefault="002918B6" w:rsidP="002918B6">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2918B6" w:rsidRPr="006A0615" w:rsidRDefault="002918B6" w:rsidP="002918B6">
                      <w:pPr>
                        <w:rPr>
                          <w:sz w:val="14"/>
                          <w:szCs w:val="18"/>
                        </w:rPr>
                      </w:pPr>
                    </w:p>
                  </w:txbxContent>
                </v:textbox>
              </v:shape>
            </w:pict>
          </mc:Fallback>
        </mc:AlternateContent>
      </w:r>
    </w:p>
    <w:p w:rsidR="002918B6" w:rsidRPr="00A7610C" w:rsidRDefault="002918B6" w:rsidP="002918B6">
      <w:pPr>
        <w:pStyle w:val="Title"/>
        <w:rPr>
          <w:rFonts w:ascii="Californian FB" w:hAnsi="Californian FB"/>
          <w:sz w:val="28"/>
        </w:rPr>
      </w:pPr>
      <w:r w:rsidRPr="00A7610C">
        <w:rPr>
          <w:rFonts w:ascii="Californian FB" w:hAnsi="Californian FB"/>
          <w:sz w:val="28"/>
        </w:rPr>
        <w:t>D.A.T.A.</w:t>
      </w:r>
    </w:p>
    <w:p w:rsidR="002918B6" w:rsidRPr="00A7610C" w:rsidRDefault="002918B6" w:rsidP="002918B6">
      <w:pPr>
        <w:jc w:val="center"/>
        <w:rPr>
          <w:rFonts w:ascii="Californian FB" w:hAnsi="Californian FB"/>
          <w:b/>
          <w:color w:val="000000"/>
        </w:rPr>
      </w:pPr>
      <w:r w:rsidRPr="00A7610C">
        <w:rPr>
          <w:rFonts w:ascii="Californian FB" w:hAnsi="Californian FB"/>
          <w:b/>
          <w:color w:val="000000"/>
        </w:rPr>
        <w:t xml:space="preserve">Staff Meeting </w:t>
      </w:r>
    </w:p>
    <w:p w:rsidR="002918B6" w:rsidRPr="00A7610C" w:rsidRDefault="002918B6" w:rsidP="002918B6">
      <w:pPr>
        <w:pStyle w:val="Heading1"/>
        <w:rPr>
          <w:rFonts w:ascii="Californian FB" w:hAnsi="Californian FB"/>
          <w:sz w:val="24"/>
        </w:rPr>
      </w:pPr>
      <w:r>
        <w:rPr>
          <w:rFonts w:ascii="Californian FB" w:hAnsi="Californian FB"/>
          <w:sz w:val="24"/>
        </w:rPr>
        <w:t>Wednesday</w:t>
      </w:r>
      <w:r w:rsidRPr="00A7610C">
        <w:rPr>
          <w:rFonts w:ascii="Californian FB" w:hAnsi="Californian FB"/>
          <w:sz w:val="24"/>
        </w:rPr>
        <w:t xml:space="preserve">, </w:t>
      </w:r>
      <w:r>
        <w:rPr>
          <w:rFonts w:ascii="Californian FB" w:hAnsi="Californian FB"/>
          <w:sz w:val="24"/>
        </w:rPr>
        <w:t>May 11</w:t>
      </w:r>
      <w:r w:rsidRPr="00A7610C">
        <w:rPr>
          <w:rFonts w:ascii="Californian FB" w:hAnsi="Californian FB"/>
          <w:sz w:val="24"/>
        </w:rPr>
        <w:t>,</w:t>
      </w:r>
      <w:r>
        <w:rPr>
          <w:rFonts w:ascii="Californian FB" w:hAnsi="Californian FB"/>
          <w:sz w:val="24"/>
        </w:rPr>
        <w:t xml:space="preserve"> 2016</w:t>
      </w:r>
    </w:p>
    <w:p w:rsidR="002918B6" w:rsidRPr="00A7610C" w:rsidRDefault="002918B6" w:rsidP="002918B6">
      <w:pPr>
        <w:rPr>
          <w:rFonts w:ascii="Californian FB" w:hAnsi="Californian FB"/>
        </w:rPr>
      </w:pPr>
    </w:p>
    <w:tbl>
      <w:tblPr>
        <w:tblStyle w:val="TableGrid"/>
        <w:tblW w:w="0" w:type="auto"/>
        <w:tblLook w:val="00A0" w:firstRow="1" w:lastRow="0" w:firstColumn="1" w:lastColumn="0" w:noHBand="0" w:noVBand="0"/>
      </w:tblPr>
      <w:tblGrid>
        <w:gridCol w:w="8630"/>
      </w:tblGrid>
      <w:tr w:rsidR="002918B6" w:rsidRPr="00A7610C" w:rsidTr="0073429E">
        <w:tc>
          <w:tcPr>
            <w:tcW w:w="8856" w:type="dxa"/>
          </w:tcPr>
          <w:p w:rsidR="002918B6" w:rsidRPr="00A7610C" w:rsidRDefault="002918B6" w:rsidP="0073429E">
            <w:pPr>
              <w:rPr>
                <w:rFonts w:ascii="Californian FB" w:hAnsi="Californian FB"/>
              </w:rPr>
            </w:pPr>
            <w:r w:rsidRPr="00A7610C">
              <w:rPr>
                <w:rFonts w:ascii="Californian FB" w:hAnsi="Californian FB"/>
              </w:rPr>
              <w:t>Norms:</w:t>
            </w:r>
          </w:p>
          <w:p w:rsidR="002918B6" w:rsidRPr="00A7610C" w:rsidRDefault="002918B6" w:rsidP="0073429E">
            <w:pPr>
              <w:rPr>
                <w:rFonts w:ascii="Californian FB" w:hAnsi="Californian FB"/>
              </w:rPr>
            </w:pPr>
            <w:r w:rsidRPr="00A7610C">
              <w:rPr>
                <w:rFonts w:ascii="Californian FB" w:hAnsi="Californian FB"/>
              </w:rPr>
              <w:t>*  Start/End on time                           *  Minimal sidebars</w:t>
            </w:r>
          </w:p>
          <w:p w:rsidR="002918B6" w:rsidRPr="00A7610C" w:rsidRDefault="002918B6" w:rsidP="0073429E">
            <w:pPr>
              <w:rPr>
                <w:rFonts w:ascii="Californian FB" w:hAnsi="Californian FB"/>
              </w:rPr>
            </w:pPr>
            <w:r w:rsidRPr="00A7610C">
              <w:rPr>
                <w:rFonts w:ascii="Californian FB" w:hAnsi="Californian FB"/>
              </w:rPr>
              <w:t>*  Cell phones on vibrate                   *  Primary focus on staff development</w:t>
            </w:r>
          </w:p>
          <w:p w:rsidR="002918B6" w:rsidRPr="00A7610C" w:rsidRDefault="002918B6" w:rsidP="0073429E">
            <w:pPr>
              <w:rPr>
                <w:rFonts w:ascii="Californian FB" w:hAnsi="Californian FB"/>
              </w:rPr>
            </w:pPr>
            <w:r w:rsidRPr="00A7610C">
              <w:rPr>
                <w:rFonts w:ascii="Californian FB" w:hAnsi="Californian FB"/>
              </w:rPr>
              <w:t>*  Opportunity to get on agenda</w:t>
            </w:r>
          </w:p>
          <w:p w:rsidR="002918B6" w:rsidRPr="00A7610C" w:rsidRDefault="002918B6" w:rsidP="0073429E">
            <w:pPr>
              <w:rPr>
                <w:rFonts w:ascii="Californian FB" w:hAnsi="Californian FB"/>
              </w:rPr>
            </w:pPr>
            <w:r w:rsidRPr="00A7610C">
              <w:rPr>
                <w:rFonts w:ascii="Californian FB" w:hAnsi="Californian FB"/>
              </w:rPr>
              <w:t>*  Take emergency calls outside</w:t>
            </w:r>
          </w:p>
        </w:tc>
      </w:tr>
    </w:tbl>
    <w:p w:rsidR="002918B6" w:rsidRPr="00A7610C" w:rsidRDefault="002918B6" w:rsidP="002918B6">
      <w:pPr>
        <w:rPr>
          <w:rFonts w:ascii="Californian FB" w:hAnsi="Californian FB"/>
          <w:color w:val="000000"/>
        </w:rPr>
      </w:pPr>
    </w:p>
    <w:p w:rsidR="002918B6" w:rsidRPr="00A7610C" w:rsidRDefault="002918B6" w:rsidP="002918B6">
      <w:pPr>
        <w:rPr>
          <w:rFonts w:ascii="Californian FB" w:hAnsi="Californian FB"/>
          <w:color w:val="000000"/>
          <w:sz w:val="20"/>
        </w:rPr>
      </w:pPr>
    </w:p>
    <w:tbl>
      <w:tblPr>
        <w:tblStyle w:val="TableGrid"/>
        <w:tblW w:w="0" w:type="auto"/>
        <w:tblLook w:val="00A0" w:firstRow="1" w:lastRow="0" w:firstColumn="1" w:lastColumn="0" w:noHBand="0" w:noVBand="0"/>
      </w:tblPr>
      <w:tblGrid>
        <w:gridCol w:w="1430"/>
        <w:gridCol w:w="4054"/>
        <w:gridCol w:w="3146"/>
      </w:tblGrid>
      <w:tr w:rsidR="002918B6" w:rsidRPr="00A7610C" w:rsidTr="0073429E">
        <w:trPr>
          <w:trHeight w:val="273"/>
        </w:trPr>
        <w:tc>
          <w:tcPr>
            <w:tcW w:w="1430" w:type="dxa"/>
          </w:tcPr>
          <w:p w:rsidR="002918B6" w:rsidRPr="00A7610C" w:rsidRDefault="002918B6" w:rsidP="0073429E">
            <w:pPr>
              <w:rPr>
                <w:rFonts w:ascii="Californian FB" w:hAnsi="Californian FB"/>
                <w:color w:val="000000"/>
                <w:sz w:val="20"/>
              </w:rPr>
            </w:pPr>
            <w:r w:rsidRPr="00A7610C">
              <w:rPr>
                <w:rFonts w:ascii="Californian FB" w:hAnsi="Californian FB"/>
                <w:color w:val="000000"/>
                <w:sz w:val="20"/>
              </w:rPr>
              <w:t>Time:</w:t>
            </w:r>
          </w:p>
        </w:tc>
        <w:tc>
          <w:tcPr>
            <w:tcW w:w="4054" w:type="dxa"/>
          </w:tcPr>
          <w:p w:rsidR="002918B6" w:rsidRPr="00A7610C" w:rsidRDefault="002918B6" w:rsidP="0073429E">
            <w:pPr>
              <w:rPr>
                <w:rFonts w:ascii="Californian FB" w:hAnsi="Californian FB"/>
                <w:color w:val="000000"/>
                <w:sz w:val="20"/>
              </w:rPr>
            </w:pPr>
            <w:r w:rsidRPr="00A7610C">
              <w:rPr>
                <w:rFonts w:ascii="Californian FB" w:hAnsi="Californian FB"/>
                <w:color w:val="000000"/>
                <w:sz w:val="20"/>
              </w:rPr>
              <w:t>Content:</w:t>
            </w:r>
          </w:p>
        </w:tc>
        <w:tc>
          <w:tcPr>
            <w:tcW w:w="3146" w:type="dxa"/>
          </w:tcPr>
          <w:p w:rsidR="002918B6" w:rsidRPr="00A7610C" w:rsidRDefault="002918B6" w:rsidP="0073429E">
            <w:pPr>
              <w:rPr>
                <w:rFonts w:ascii="Californian FB" w:hAnsi="Californian FB"/>
                <w:color w:val="000000"/>
                <w:sz w:val="20"/>
              </w:rPr>
            </w:pPr>
          </w:p>
        </w:tc>
      </w:tr>
      <w:tr w:rsidR="002918B6" w:rsidRPr="00A7610C" w:rsidTr="0073429E">
        <w:trPr>
          <w:trHeight w:val="811"/>
        </w:trPr>
        <w:tc>
          <w:tcPr>
            <w:tcW w:w="1430" w:type="dxa"/>
          </w:tcPr>
          <w:p w:rsidR="002918B6" w:rsidRPr="0036196C" w:rsidRDefault="0036196C" w:rsidP="0073429E">
            <w:pPr>
              <w:rPr>
                <w:rFonts w:ascii="Californian FB" w:hAnsi="Californian FB"/>
                <w:color w:val="000000"/>
              </w:rPr>
            </w:pPr>
            <w:r>
              <w:rPr>
                <w:rFonts w:ascii="Californian FB" w:hAnsi="Californian FB"/>
                <w:color w:val="000000"/>
              </w:rPr>
              <w:t>3:30-3:40</w:t>
            </w:r>
          </w:p>
        </w:tc>
        <w:tc>
          <w:tcPr>
            <w:tcW w:w="4054" w:type="dxa"/>
          </w:tcPr>
          <w:p w:rsidR="0036196C" w:rsidRPr="0036196C" w:rsidRDefault="002918B6" w:rsidP="0036196C">
            <w:pPr>
              <w:rPr>
                <w:rFonts w:ascii="Californian FB" w:hAnsi="Californian FB"/>
                <w:color w:val="000000"/>
              </w:rPr>
            </w:pPr>
            <w:r w:rsidRPr="0036196C">
              <w:t>Celebration and Thanks</w:t>
            </w:r>
            <w:r w:rsidRPr="0036196C">
              <w:rPr>
                <w:rFonts w:ascii="Californian FB" w:hAnsi="Californian FB"/>
                <w:color w:val="000000"/>
              </w:rPr>
              <w:t xml:space="preserve"> </w:t>
            </w:r>
          </w:p>
          <w:p w:rsidR="0036196C" w:rsidRPr="0036196C" w:rsidRDefault="0036196C" w:rsidP="0036196C">
            <w:pPr>
              <w:rPr>
                <w:rFonts w:ascii="Californian FB" w:hAnsi="Californian FB"/>
                <w:color w:val="000000"/>
              </w:rPr>
            </w:pPr>
            <w:r w:rsidRPr="0036196C">
              <w:t>“Cheerleader” Activity</w:t>
            </w:r>
          </w:p>
          <w:p w:rsidR="002918B6" w:rsidRPr="0036196C" w:rsidRDefault="002918B6" w:rsidP="0073429E">
            <w:pPr>
              <w:rPr>
                <w:rFonts w:ascii="Californian FB" w:hAnsi="Californian FB"/>
                <w:color w:val="000000"/>
              </w:rPr>
            </w:pPr>
          </w:p>
        </w:tc>
        <w:tc>
          <w:tcPr>
            <w:tcW w:w="3146" w:type="dxa"/>
          </w:tcPr>
          <w:p w:rsidR="002918B6" w:rsidRPr="00A7610C" w:rsidRDefault="002918B6" w:rsidP="0073429E">
            <w:pPr>
              <w:rPr>
                <w:rFonts w:ascii="Californian FB" w:hAnsi="Californian FB"/>
                <w:color w:val="000000"/>
              </w:rPr>
            </w:pPr>
          </w:p>
        </w:tc>
      </w:tr>
      <w:tr w:rsidR="002918B6" w:rsidRPr="00A7610C" w:rsidTr="0073429E">
        <w:trPr>
          <w:trHeight w:val="811"/>
        </w:trPr>
        <w:tc>
          <w:tcPr>
            <w:tcW w:w="1430" w:type="dxa"/>
          </w:tcPr>
          <w:p w:rsidR="002918B6" w:rsidRPr="0036196C" w:rsidRDefault="0036196C" w:rsidP="0073429E">
            <w:pPr>
              <w:rPr>
                <w:rFonts w:ascii="Californian FB" w:hAnsi="Californian FB"/>
                <w:color w:val="000000"/>
              </w:rPr>
            </w:pPr>
            <w:r>
              <w:rPr>
                <w:rFonts w:ascii="Californian FB" w:hAnsi="Californian FB"/>
                <w:color w:val="000000"/>
              </w:rPr>
              <w:t>3:40-3:45</w:t>
            </w:r>
          </w:p>
        </w:tc>
        <w:tc>
          <w:tcPr>
            <w:tcW w:w="4054" w:type="dxa"/>
          </w:tcPr>
          <w:p w:rsidR="002918B6" w:rsidRPr="0036196C" w:rsidRDefault="0036196C" w:rsidP="0073429E">
            <w:pPr>
              <w:rPr>
                <w:rFonts w:ascii="Californian FB" w:hAnsi="Californian FB"/>
                <w:color w:val="000000"/>
              </w:rPr>
            </w:pPr>
            <w:r w:rsidRPr="0036196C">
              <w:rPr>
                <w:rFonts w:ascii="Californian FB" w:hAnsi="Californian FB"/>
                <w:color w:val="000000"/>
              </w:rPr>
              <w:t>Announcements</w:t>
            </w:r>
          </w:p>
        </w:tc>
        <w:tc>
          <w:tcPr>
            <w:tcW w:w="3146" w:type="dxa"/>
          </w:tcPr>
          <w:p w:rsidR="002918B6" w:rsidRPr="008F2C52" w:rsidRDefault="002918B6" w:rsidP="0073429E">
            <w:pPr>
              <w:pStyle w:val="ListParagraph"/>
              <w:rPr>
                <w:rFonts w:ascii="Californian FB" w:hAnsi="Californian FB"/>
                <w:color w:val="000000"/>
              </w:rPr>
            </w:pPr>
          </w:p>
        </w:tc>
      </w:tr>
      <w:tr w:rsidR="002918B6" w:rsidRPr="00A7610C" w:rsidTr="0073429E">
        <w:trPr>
          <w:trHeight w:val="811"/>
        </w:trPr>
        <w:tc>
          <w:tcPr>
            <w:tcW w:w="1430" w:type="dxa"/>
          </w:tcPr>
          <w:p w:rsidR="002918B6" w:rsidRPr="0036196C" w:rsidRDefault="0036196C" w:rsidP="0073429E">
            <w:pPr>
              <w:rPr>
                <w:rFonts w:ascii="Californian FB" w:hAnsi="Californian FB"/>
                <w:color w:val="000000"/>
              </w:rPr>
            </w:pPr>
            <w:r>
              <w:rPr>
                <w:rFonts w:ascii="Californian FB" w:hAnsi="Californian FB"/>
                <w:color w:val="000000"/>
              </w:rPr>
              <w:t>3:45</w:t>
            </w:r>
            <w:r w:rsidR="002918B6" w:rsidRPr="0036196C">
              <w:rPr>
                <w:rFonts w:ascii="Californian FB" w:hAnsi="Californian FB"/>
                <w:color w:val="000000"/>
              </w:rPr>
              <w:t>-4:00</w:t>
            </w:r>
          </w:p>
        </w:tc>
        <w:tc>
          <w:tcPr>
            <w:tcW w:w="4054" w:type="dxa"/>
          </w:tcPr>
          <w:p w:rsidR="002918B6" w:rsidRPr="0036196C" w:rsidRDefault="0036196C" w:rsidP="0073429E">
            <w:pPr>
              <w:rPr>
                <w:rFonts w:ascii="Californian FB" w:hAnsi="Californian FB"/>
                <w:color w:val="000000"/>
              </w:rPr>
            </w:pPr>
            <w:r w:rsidRPr="0036196C">
              <w:rPr>
                <w:rFonts w:ascii="Californian FB" w:hAnsi="Californian FB"/>
                <w:color w:val="000000"/>
              </w:rPr>
              <w:t>ASCA Comprehensive Counseling Program</w:t>
            </w:r>
          </w:p>
        </w:tc>
        <w:tc>
          <w:tcPr>
            <w:tcW w:w="3146" w:type="dxa"/>
          </w:tcPr>
          <w:p w:rsidR="002918B6" w:rsidRPr="002918B6" w:rsidRDefault="002918B6" w:rsidP="002918B6">
            <w:pPr>
              <w:rPr>
                <w:rFonts w:ascii="Californian FB" w:hAnsi="Californian FB"/>
                <w:color w:val="000000"/>
              </w:rPr>
            </w:pPr>
          </w:p>
        </w:tc>
      </w:tr>
      <w:tr w:rsidR="002918B6" w:rsidRPr="00A7610C" w:rsidTr="0073429E">
        <w:trPr>
          <w:trHeight w:val="557"/>
        </w:trPr>
        <w:tc>
          <w:tcPr>
            <w:tcW w:w="1430" w:type="dxa"/>
          </w:tcPr>
          <w:p w:rsidR="002918B6" w:rsidRPr="0036196C" w:rsidRDefault="002918B6" w:rsidP="0073429E">
            <w:pPr>
              <w:rPr>
                <w:rFonts w:ascii="Californian FB" w:hAnsi="Californian FB"/>
                <w:color w:val="000000"/>
              </w:rPr>
            </w:pPr>
            <w:r w:rsidRPr="0036196C">
              <w:rPr>
                <w:rFonts w:ascii="Californian FB" w:hAnsi="Californian FB"/>
                <w:color w:val="000000"/>
              </w:rPr>
              <w:t>4:00</w:t>
            </w:r>
            <w:r w:rsidR="0036196C">
              <w:rPr>
                <w:rFonts w:ascii="Californian FB" w:hAnsi="Californian FB"/>
                <w:color w:val="000000"/>
              </w:rPr>
              <w:t>-4:20</w:t>
            </w:r>
          </w:p>
        </w:tc>
        <w:tc>
          <w:tcPr>
            <w:tcW w:w="4054" w:type="dxa"/>
          </w:tcPr>
          <w:p w:rsidR="002918B6" w:rsidRPr="0036196C" w:rsidRDefault="002918B6" w:rsidP="0073429E">
            <w:pPr>
              <w:rPr>
                <w:rFonts w:ascii="Californian FB" w:hAnsi="Californian FB"/>
                <w:color w:val="000000"/>
              </w:rPr>
            </w:pPr>
            <w:r w:rsidRPr="0036196C">
              <w:rPr>
                <w:rFonts w:ascii="Californian FB" w:hAnsi="Californian FB"/>
                <w:color w:val="000000"/>
              </w:rPr>
              <w:t>DATA Positive Behavior Plan PBIS</w:t>
            </w:r>
          </w:p>
        </w:tc>
        <w:tc>
          <w:tcPr>
            <w:tcW w:w="3146" w:type="dxa"/>
          </w:tcPr>
          <w:p w:rsidR="002918B6" w:rsidRPr="00A7610C" w:rsidRDefault="002918B6" w:rsidP="0073429E">
            <w:pPr>
              <w:rPr>
                <w:rFonts w:ascii="Californian FB" w:hAnsi="Californian FB"/>
                <w:color w:val="000000"/>
              </w:rPr>
            </w:pPr>
          </w:p>
        </w:tc>
      </w:tr>
      <w:tr w:rsidR="002918B6" w:rsidRPr="00A7610C" w:rsidTr="0073429E">
        <w:trPr>
          <w:trHeight w:val="827"/>
        </w:trPr>
        <w:tc>
          <w:tcPr>
            <w:tcW w:w="1430" w:type="dxa"/>
          </w:tcPr>
          <w:p w:rsidR="002918B6" w:rsidRPr="0036196C" w:rsidRDefault="002918B6" w:rsidP="0073429E">
            <w:pPr>
              <w:rPr>
                <w:rFonts w:ascii="Californian FB" w:hAnsi="Californian FB"/>
                <w:color w:val="000000"/>
              </w:rPr>
            </w:pPr>
            <w:r w:rsidRPr="0036196C">
              <w:rPr>
                <w:rFonts w:ascii="Californian FB" w:hAnsi="Californian FB"/>
                <w:color w:val="000000"/>
              </w:rPr>
              <w:t>4:15-:4:30</w:t>
            </w:r>
          </w:p>
        </w:tc>
        <w:tc>
          <w:tcPr>
            <w:tcW w:w="4054" w:type="dxa"/>
          </w:tcPr>
          <w:p w:rsidR="002918B6" w:rsidRPr="0036196C" w:rsidRDefault="002918B6" w:rsidP="0073429E">
            <w:pPr>
              <w:rPr>
                <w:rFonts w:ascii="Californian FB" w:hAnsi="Californian FB"/>
                <w:color w:val="000000"/>
              </w:rPr>
            </w:pPr>
            <w:r w:rsidRPr="0036196C">
              <w:rPr>
                <w:rFonts w:ascii="Californian FB" w:hAnsi="Californian FB"/>
                <w:color w:val="000000"/>
              </w:rPr>
              <w:t>VUEA</w:t>
            </w:r>
          </w:p>
          <w:p w:rsidR="002918B6" w:rsidRPr="0036196C" w:rsidRDefault="002918B6" w:rsidP="0036196C">
            <w:pPr>
              <w:rPr>
                <w:rFonts w:ascii="Californian FB" w:hAnsi="Californian FB"/>
                <w:color w:val="000000"/>
              </w:rPr>
            </w:pPr>
          </w:p>
        </w:tc>
        <w:tc>
          <w:tcPr>
            <w:tcW w:w="3146" w:type="dxa"/>
          </w:tcPr>
          <w:p w:rsidR="002918B6" w:rsidRPr="0079036B" w:rsidRDefault="002918B6" w:rsidP="0073429E">
            <w:pPr>
              <w:rPr>
                <w:rFonts w:ascii="Californian FB" w:hAnsi="Californian FB"/>
                <w:color w:val="000000"/>
              </w:rPr>
            </w:pPr>
          </w:p>
        </w:tc>
      </w:tr>
    </w:tbl>
    <w:p w:rsidR="002918B6" w:rsidRDefault="002918B6" w:rsidP="002918B6">
      <w:pPr>
        <w:tabs>
          <w:tab w:val="left" w:pos="2573"/>
        </w:tabs>
        <w:rPr>
          <w:rFonts w:ascii="Californian FB" w:hAnsi="Californian FB"/>
          <w:b/>
        </w:rPr>
      </w:pPr>
    </w:p>
    <w:p w:rsidR="002918B6" w:rsidRPr="00A77AD7" w:rsidRDefault="0036196C" w:rsidP="002918B6">
      <w:pPr>
        <w:tabs>
          <w:tab w:val="left" w:pos="2573"/>
        </w:tabs>
        <w:rPr>
          <w:rFonts w:ascii="Californian FB" w:hAnsi="Californian FB"/>
        </w:rPr>
        <w:sectPr w:rsidR="002918B6" w:rsidRPr="00A77AD7" w:rsidSect="002918B6">
          <w:pgSz w:w="12240" w:h="15840"/>
          <w:pgMar w:top="864" w:right="1800" w:bottom="864" w:left="1800" w:header="720" w:footer="720" w:gutter="0"/>
          <w:cols w:space="720"/>
        </w:sectPr>
      </w:pPr>
      <w:r>
        <w:rPr>
          <w:rFonts w:ascii="Californian FB" w:hAnsi="Californian FB"/>
          <w:b/>
        </w:rPr>
        <w:t>May 26 &amp; 27</w:t>
      </w:r>
      <w:r w:rsidR="002918B6">
        <w:rPr>
          <w:rFonts w:ascii="Californian FB" w:hAnsi="Californian FB"/>
          <w:b/>
        </w:rPr>
        <w:t xml:space="preserve">: </w:t>
      </w:r>
      <w:r>
        <w:rPr>
          <w:rFonts w:ascii="Californian FB" w:hAnsi="Californian FB"/>
        </w:rPr>
        <w:t>UCLA Civil Right School turn around study.</w:t>
      </w:r>
    </w:p>
    <w:p w:rsidR="002918B6" w:rsidRDefault="00D76144" w:rsidP="002918B6">
      <w:pPr>
        <w:tabs>
          <w:tab w:val="left" w:pos="2573"/>
        </w:tabs>
        <w:rPr>
          <w:rFonts w:ascii="Californian FB" w:hAnsi="Californian FB"/>
        </w:rPr>
      </w:pPr>
      <w:r>
        <w:rPr>
          <w:rFonts w:ascii="Californian FB" w:hAnsi="Californian FB"/>
          <w:b/>
        </w:rPr>
        <w:t>May</w:t>
      </w:r>
      <w:r w:rsidR="002918B6">
        <w:rPr>
          <w:rFonts w:ascii="Californian FB" w:hAnsi="Californian FB"/>
          <w:b/>
        </w:rPr>
        <w:t xml:space="preserve"> </w:t>
      </w:r>
      <w:r w:rsidR="0036196C">
        <w:rPr>
          <w:rFonts w:ascii="Californian FB" w:hAnsi="Californian FB"/>
          <w:b/>
        </w:rPr>
        <w:t>27</w:t>
      </w:r>
      <w:r w:rsidR="002918B6" w:rsidRPr="004C32F5">
        <w:rPr>
          <w:rFonts w:ascii="Californian FB" w:hAnsi="Californian FB"/>
          <w:b/>
        </w:rPr>
        <w:t>:</w:t>
      </w:r>
      <w:r w:rsidR="002918B6">
        <w:rPr>
          <w:rFonts w:ascii="Californian FB" w:hAnsi="Californian FB"/>
        </w:rPr>
        <w:t xml:space="preserve"> </w:t>
      </w:r>
      <w:r w:rsidR="00F5769A">
        <w:rPr>
          <w:rFonts w:ascii="Californian FB" w:hAnsi="Californian FB"/>
        </w:rPr>
        <w:t xml:space="preserve">DATA Music Concert/ Art Show </w:t>
      </w:r>
      <w:r>
        <w:rPr>
          <w:rFonts w:ascii="Californian FB" w:hAnsi="Californian FB"/>
        </w:rPr>
        <w:t>–</w:t>
      </w:r>
      <w:r w:rsidR="00F5769A">
        <w:rPr>
          <w:rFonts w:ascii="Californian FB" w:hAnsi="Californian FB"/>
        </w:rPr>
        <w:t xml:space="preserve"> VHS</w:t>
      </w:r>
    </w:p>
    <w:p w:rsidR="00D76144" w:rsidRDefault="00D76144" w:rsidP="002918B6">
      <w:pPr>
        <w:tabs>
          <w:tab w:val="left" w:pos="2573"/>
        </w:tabs>
        <w:rPr>
          <w:rFonts w:ascii="Californian FB" w:hAnsi="Californian FB"/>
        </w:rPr>
      </w:pPr>
      <w:r>
        <w:rPr>
          <w:rFonts w:ascii="Californian FB" w:hAnsi="Californian FB"/>
        </w:rPr>
        <w:t>June 3: 8</w:t>
      </w:r>
      <w:r w:rsidRPr="00D76144">
        <w:rPr>
          <w:rFonts w:ascii="Californian FB" w:hAnsi="Californian FB"/>
          <w:vertAlign w:val="superscript"/>
        </w:rPr>
        <w:t>th</w:t>
      </w:r>
      <w:r>
        <w:rPr>
          <w:rFonts w:ascii="Californian FB" w:hAnsi="Californian FB"/>
        </w:rPr>
        <w:t xml:space="preserve"> Grade Dance</w:t>
      </w:r>
    </w:p>
    <w:p w:rsidR="00D76144" w:rsidRDefault="00D76144" w:rsidP="002918B6">
      <w:pPr>
        <w:tabs>
          <w:tab w:val="left" w:pos="2573"/>
        </w:tabs>
        <w:rPr>
          <w:rFonts w:ascii="Californian FB" w:hAnsi="Californian FB"/>
        </w:rPr>
      </w:pPr>
      <w:r>
        <w:rPr>
          <w:rFonts w:ascii="Californian FB" w:hAnsi="Californian FB"/>
        </w:rPr>
        <w:t>June 8: 8</w:t>
      </w:r>
      <w:r w:rsidRPr="00D76144">
        <w:rPr>
          <w:rFonts w:ascii="Californian FB" w:hAnsi="Californian FB"/>
          <w:vertAlign w:val="superscript"/>
        </w:rPr>
        <w:t>th</w:t>
      </w:r>
      <w:r>
        <w:rPr>
          <w:rFonts w:ascii="Californian FB" w:hAnsi="Californian FB"/>
        </w:rPr>
        <w:t xml:space="preserve"> Grade Beach Trip</w:t>
      </w:r>
    </w:p>
    <w:p w:rsidR="00D76144" w:rsidRDefault="00D76144" w:rsidP="002918B6">
      <w:pPr>
        <w:tabs>
          <w:tab w:val="left" w:pos="2573"/>
        </w:tabs>
        <w:rPr>
          <w:rFonts w:ascii="Californian FB" w:hAnsi="Californian FB"/>
        </w:rPr>
      </w:pPr>
      <w:r>
        <w:rPr>
          <w:rFonts w:ascii="Californian FB" w:hAnsi="Californian FB"/>
        </w:rPr>
        <w:t>June 9 Last Day of School, Promotion (9:30-11), Minimum Day</w:t>
      </w:r>
      <w:bookmarkStart w:id="0" w:name="_GoBack"/>
      <w:bookmarkEnd w:id="0"/>
    </w:p>
    <w:p w:rsidR="002918B6" w:rsidRPr="00A7610C" w:rsidRDefault="002918B6" w:rsidP="002918B6">
      <w:pPr>
        <w:tabs>
          <w:tab w:val="left" w:pos="2573"/>
        </w:tabs>
        <w:rPr>
          <w:rFonts w:ascii="Californian FB" w:hAnsi="Californian FB"/>
        </w:rPr>
      </w:pPr>
    </w:p>
    <w:p w:rsidR="002918B6" w:rsidRPr="00A7610C" w:rsidRDefault="002918B6" w:rsidP="002918B6">
      <w:pPr>
        <w:tabs>
          <w:tab w:val="left" w:pos="2573"/>
        </w:tabs>
        <w:rPr>
          <w:rFonts w:ascii="Californian FB" w:hAnsi="Californian FB"/>
        </w:rPr>
      </w:pPr>
      <w:r w:rsidRPr="007A21F2">
        <w:rPr>
          <w:rFonts w:ascii="Californian FB" w:hAnsi="Californian FB"/>
          <w:b/>
        </w:rPr>
        <w:t>Important Dates</w:t>
      </w:r>
      <w:r w:rsidRPr="00A7610C">
        <w:rPr>
          <w:rFonts w:ascii="Californian FB" w:hAnsi="Californian FB"/>
        </w:rPr>
        <w:t xml:space="preserve">: </w:t>
      </w:r>
      <w:r w:rsidR="00F5769A">
        <w:rPr>
          <w:rFonts w:ascii="Californian FB" w:hAnsi="Californian FB"/>
        </w:rPr>
        <w:t>Quarter 4</w:t>
      </w:r>
      <w:r>
        <w:rPr>
          <w:rFonts w:ascii="Californian FB" w:hAnsi="Californian FB"/>
        </w:rPr>
        <w:t xml:space="preserve"> Grades </w:t>
      </w:r>
    </w:p>
    <w:p w:rsidR="00F5769A" w:rsidRDefault="00F5769A" w:rsidP="00F5769A">
      <w:pPr>
        <w:rPr>
          <w:rFonts w:ascii="Calibri" w:eastAsia="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
        <w:gridCol w:w="1390"/>
        <w:gridCol w:w="6295"/>
      </w:tblGrid>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pPr>
              <w:rPr>
                <w:b/>
                <w:sz w:val="16"/>
                <w:szCs w:val="16"/>
              </w:rPr>
            </w:pPr>
            <w:r>
              <w:rPr>
                <w:b/>
                <w:sz w:val="16"/>
                <w:szCs w:val="16"/>
              </w:rPr>
              <w:t>Day of week</w:t>
            </w:r>
          </w:p>
          <w:p w:rsidR="00F5769A" w:rsidRDefault="00F5769A">
            <w:pPr>
              <w:rPr>
                <w:sz w:val="16"/>
                <w:szCs w:val="16"/>
              </w:rPr>
            </w:pPr>
            <w:r>
              <w:rPr>
                <w:sz w:val="16"/>
                <w:szCs w:val="16"/>
              </w:rPr>
              <w:t>Monday</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pPr>
              <w:rPr>
                <w:b/>
                <w:sz w:val="22"/>
                <w:szCs w:val="22"/>
              </w:rPr>
            </w:pPr>
            <w:r>
              <w:rPr>
                <w:b/>
              </w:rPr>
              <w:t>Month/Day</w:t>
            </w:r>
          </w:p>
          <w:p w:rsidR="00F5769A" w:rsidRDefault="00F5769A">
            <w:r>
              <w:t>04/04/16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pPr>
              <w:rPr>
                <w:b/>
              </w:rPr>
            </w:pPr>
            <w:r>
              <w:rPr>
                <w:b/>
              </w:rPr>
              <w:t>Beginning of Quarter 4</w:t>
            </w:r>
          </w:p>
        </w:tc>
      </w:tr>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r>
              <w:t>T</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r>
              <w:t>6/7/16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r>
              <w:t xml:space="preserve">First day for teachers to enter grades        </w:t>
            </w:r>
            <w:r>
              <w:rPr>
                <w:b/>
              </w:rPr>
              <w:t>8</w:t>
            </w:r>
            <w:r>
              <w:rPr>
                <w:b/>
                <w:vertAlign w:val="superscript"/>
              </w:rPr>
              <w:t>th</w:t>
            </w:r>
            <w:r>
              <w:rPr>
                <w:b/>
              </w:rPr>
              <w:t xml:space="preserve"> Grade: 5/23/16</w:t>
            </w:r>
          </w:p>
        </w:tc>
      </w:tr>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r>
              <w:t>TH</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r>
              <w:t>6/9/16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pPr>
              <w:rPr>
                <w:b/>
              </w:rPr>
            </w:pPr>
            <w:r>
              <w:rPr>
                <w:b/>
              </w:rPr>
              <w:t>End of Quarter 4</w:t>
            </w:r>
          </w:p>
        </w:tc>
      </w:tr>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r>
              <w:t>M</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r>
              <w:t>6/13/16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r>
              <w:t xml:space="preserve">Last day for teachers to enter grades         </w:t>
            </w:r>
            <w:r>
              <w:rPr>
                <w:b/>
              </w:rPr>
              <w:t>8</w:t>
            </w:r>
            <w:r>
              <w:rPr>
                <w:b/>
                <w:vertAlign w:val="superscript"/>
              </w:rPr>
              <w:t>th</w:t>
            </w:r>
            <w:r>
              <w:rPr>
                <w:b/>
              </w:rPr>
              <w:t xml:space="preserve"> Grade: 5/27/16</w:t>
            </w:r>
          </w:p>
        </w:tc>
      </w:tr>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r>
              <w:t>W</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r>
              <w:t>6/15/16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r>
              <w:t>Printing of Quarter 4 Report Cards</w:t>
            </w:r>
          </w:p>
        </w:tc>
      </w:tr>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r>
              <w:t>TH</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r>
              <w:t>6/16/16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r>
              <w:t>Report Cards to district office /PARENT VIEWING</w:t>
            </w:r>
          </w:p>
        </w:tc>
      </w:tr>
      <w:tr w:rsidR="00F5769A" w:rsidTr="00F5769A">
        <w:tc>
          <w:tcPr>
            <w:tcW w:w="1038" w:type="dxa"/>
            <w:tcBorders>
              <w:top w:val="single" w:sz="4" w:space="0" w:color="000000"/>
              <w:left w:val="single" w:sz="4" w:space="0" w:color="000000"/>
              <w:bottom w:val="single" w:sz="4" w:space="0" w:color="000000"/>
              <w:right w:val="single" w:sz="4" w:space="0" w:color="000000"/>
            </w:tcBorders>
            <w:hideMark/>
          </w:tcPr>
          <w:p w:rsidR="00F5769A" w:rsidRDefault="00F5769A">
            <w:r>
              <w:t>TH</w:t>
            </w:r>
          </w:p>
        </w:tc>
        <w:tc>
          <w:tcPr>
            <w:tcW w:w="1285" w:type="dxa"/>
            <w:tcBorders>
              <w:top w:val="single" w:sz="4" w:space="0" w:color="000000"/>
              <w:left w:val="single" w:sz="4" w:space="0" w:color="000000"/>
              <w:bottom w:val="single" w:sz="4" w:space="0" w:color="000000"/>
              <w:right w:val="single" w:sz="4" w:space="0" w:color="000000"/>
            </w:tcBorders>
            <w:hideMark/>
          </w:tcPr>
          <w:p w:rsidR="00F5769A" w:rsidRDefault="00F5769A">
            <w:r>
              <w:t>6/16/16</w:t>
            </w:r>
          </w:p>
        </w:tc>
        <w:tc>
          <w:tcPr>
            <w:tcW w:w="8693" w:type="dxa"/>
            <w:tcBorders>
              <w:top w:val="single" w:sz="4" w:space="0" w:color="000000"/>
              <w:left w:val="single" w:sz="4" w:space="0" w:color="000000"/>
              <w:bottom w:val="single" w:sz="4" w:space="0" w:color="000000"/>
              <w:right w:val="single" w:sz="4" w:space="0" w:color="000000"/>
            </w:tcBorders>
            <w:hideMark/>
          </w:tcPr>
          <w:p w:rsidR="00F5769A" w:rsidRDefault="00F5769A">
            <w:r>
              <w:t>Quarter 4 Report Cards will be sent home the week of 6/20/16</w:t>
            </w:r>
          </w:p>
        </w:tc>
      </w:tr>
    </w:tbl>
    <w:p w:rsidR="002918B6" w:rsidRDefault="002918B6" w:rsidP="002918B6">
      <w:pPr>
        <w:tabs>
          <w:tab w:val="left" w:pos="2573"/>
        </w:tabs>
        <w:rPr>
          <w:rFonts w:ascii="Californian FB" w:hAnsi="Californian FB"/>
        </w:rPr>
      </w:pPr>
    </w:p>
    <w:p w:rsidR="002918B6" w:rsidRDefault="002918B6" w:rsidP="002918B6">
      <w:pPr>
        <w:tabs>
          <w:tab w:val="left" w:pos="2573"/>
        </w:tabs>
        <w:rPr>
          <w:rFonts w:ascii="Californian FB" w:hAnsi="Californian FB"/>
        </w:rPr>
      </w:pPr>
    </w:p>
    <w:p w:rsidR="002918B6" w:rsidRDefault="002918B6" w:rsidP="002918B6">
      <w:pPr>
        <w:tabs>
          <w:tab w:val="left" w:pos="2573"/>
        </w:tabs>
        <w:rPr>
          <w:rFonts w:ascii="Californian FB" w:hAnsi="Californian FB"/>
        </w:rPr>
      </w:pPr>
    </w:p>
    <w:p w:rsidR="002918B6" w:rsidRDefault="002918B6" w:rsidP="002918B6">
      <w:pPr>
        <w:tabs>
          <w:tab w:val="left" w:pos="2573"/>
        </w:tabs>
        <w:rPr>
          <w:rFonts w:ascii="Californian FB" w:hAnsi="Californian FB"/>
        </w:rPr>
      </w:pPr>
    </w:p>
    <w:p w:rsidR="002918B6" w:rsidRDefault="002918B6" w:rsidP="002918B6"/>
    <w:p w:rsidR="00B84C9F" w:rsidRDefault="00B84C9F"/>
    <w:sectPr w:rsidR="00B84C9F" w:rsidSect="00A7610C">
      <w:type w:val="continuous"/>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1D20"/>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A27B0"/>
    <w:multiLevelType w:val="hybridMultilevel"/>
    <w:tmpl w:val="746E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B6"/>
    <w:rsid w:val="002918B6"/>
    <w:rsid w:val="0036196C"/>
    <w:rsid w:val="00B84C9F"/>
    <w:rsid w:val="00D76144"/>
    <w:rsid w:val="00F5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60C5-4F89-4A19-9E9C-4CDDA78A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B6"/>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2918B6"/>
    <w:pPr>
      <w:keepNext/>
      <w:jc w:val="center"/>
      <w:outlineLvl w:val="0"/>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8B6"/>
    <w:rPr>
      <w:rFonts w:ascii="Times New Roman" w:eastAsia="Times" w:hAnsi="Times New Roman" w:cs="Times New Roman"/>
      <w:b/>
      <w:color w:val="000000"/>
      <w:sz w:val="28"/>
      <w:szCs w:val="24"/>
    </w:rPr>
  </w:style>
  <w:style w:type="paragraph" w:styleId="Title">
    <w:name w:val="Title"/>
    <w:basedOn w:val="Normal"/>
    <w:link w:val="TitleChar"/>
    <w:qFormat/>
    <w:rsid w:val="002918B6"/>
    <w:pPr>
      <w:jc w:val="center"/>
    </w:pPr>
    <w:rPr>
      <w:rFonts w:ascii="Times New Roman" w:hAnsi="Times New Roman"/>
      <w:b/>
      <w:color w:val="000000"/>
    </w:rPr>
  </w:style>
  <w:style w:type="character" w:customStyle="1" w:styleId="TitleChar">
    <w:name w:val="Title Char"/>
    <w:basedOn w:val="DefaultParagraphFont"/>
    <w:link w:val="Title"/>
    <w:rsid w:val="002918B6"/>
    <w:rPr>
      <w:rFonts w:ascii="Times New Roman" w:eastAsia="Times" w:hAnsi="Times New Roman" w:cs="Times New Roman"/>
      <w:b/>
      <w:color w:val="000000"/>
      <w:sz w:val="24"/>
      <w:szCs w:val="24"/>
    </w:rPr>
  </w:style>
  <w:style w:type="table" w:styleId="TableGrid">
    <w:name w:val="Table Grid"/>
    <w:basedOn w:val="TableNormal"/>
    <w:uiPriority w:val="59"/>
    <w:rsid w:val="002918B6"/>
    <w:pPr>
      <w:spacing w:after="0" w:line="240" w:lineRule="auto"/>
    </w:pPr>
    <w:rPr>
      <w:rFonts w:ascii="Times" w:eastAsia="Times" w:hAnsi="Times"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1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4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techsvcs</dc:creator>
  <cp:keywords/>
  <dc:description/>
  <cp:lastModifiedBy>techsvcs</cp:lastModifiedBy>
  <cp:revision>2</cp:revision>
  <dcterms:created xsi:type="dcterms:W3CDTF">2016-05-11T17:36:00Z</dcterms:created>
  <dcterms:modified xsi:type="dcterms:W3CDTF">2016-05-11T17:36:00Z</dcterms:modified>
</cp:coreProperties>
</file>